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Санкт-Петербургский Национальный Исследовательский Университет</w:t>
        <w:br/>
        <w:t>Информационных Технологий, Механики и Оптики</w:t>
        <w:br/>
        <w:br/>
        <w:br/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Кафедра Систем Управления и Информатики</w:t>
        <w:br/>
        <w:br/>
        <w:br/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b/>
          <w:bCs/>
          <w:sz w:val="24"/>
          <w:szCs w:val="24"/>
          <w:lang w:val="ru-RU"/>
        </w:rPr>
      </w:pPr>
      <w:r>
        <w:rPr>
          <w:rFonts w:cs="Times New Roman"/>
          <w:b/>
          <w:bCs/>
          <w:sz w:val="24"/>
          <w:szCs w:val="24"/>
          <w:lang w:val="ru-RU"/>
        </w:rPr>
        <w:t>Лабораторная работа №6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br/>
        <w:t xml:space="preserve">Выполнил(и): 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Дощенников Н.А.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Проверил: </w:t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Мусаев А.А.</w:t>
        <w:br/>
      </w:r>
    </w:p>
    <w:p>
      <w:pPr>
        <w:pStyle w:val="Normal"/>
        <w:spacing w:lineRule="auto" w:line="360"/>
        <w:jc w:val="right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Санкт-Петербург,</w:t>
        <w:br/>
        <w:t>2025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Введение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В данной лабораторной работе рассматриваются задачи динамического программирования, включающие оптимизацию выбора предметов, минимизацию количества операций умножения матриц и нахождение наибольшей возрастающей подпоследовательности в массиве. Цель работы – закрепить навыки разработки алгоритмов с использованием методов динамического программирования.</w:t>
      </w:r>
    </w:p>
    <w:p>
      <w:pPr>
        <w:pStyle w:val="Normal"/>
        <w:spacing w:lineRule="auto" w:line="240" w:before="0" w:after="0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1. Задача о воре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Условие: Вор пробрался в музей и хочет украсть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экспонатов. У каждого экспоната есть свой вес и цена. Вор может сделать </w:t>
      </w:r>
      <w:r>
        <w:rPr>
          <w:rFonts w:cs="Times New Roman"/>
          <w:sz w:val="24"/>
          <w:szCs w:val="24"/>
        </w:rPr>
        <w:t>M</w:t>
      </w:r>
      <w:r>
        <w:rPr>
          <w:rFonts w:cs="Times New Roman"/>
          <w:sz w:val="24"/>
          <w:szCs w:val="24"/>
          <w:lang w:val="ru-RU"/>
        </w:rPr>
        <w:t xml:space="preserve"> заходов, каждый раз унося 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 кг веса. Необходимо определить, что должен унести вор, чтобы сумма украденного была максимальной.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Решение: Задача является вариацией задачи о рюкзаке. Будем использовать подход динамического программирования. Составим таблицу, где строки будут соответствовать экспонатам, а столбцы – возможному весу до </w:t>
      </w:r>
      <w:r>
        <w:rPr>
          <w:rFonts w:cs="Times New Roman"/>
          <w:sz w:val="24"/>
          <w:szCs w:val="24"/>
        </w:rPr>
        <w:t>M</w:t>
      </w:r>
      <w:r>
        <w:rPr>
          <w:rFonts w:cs="Times New Roman"/>
          <w:sz w:val="24"/>
          <w:szCs w:val="24"/>
          <w:lang w:val="ru-RU"/>
        </w:rPr>
        <w:t>*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. Оптимальное решение ищется с использованием перехода: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][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] = </w:t>
      </w:r>
      <w:r>
        <w:rPr>
          <w:rFonts w:cs="Times New Roman"/>
          <w:sz w:val="24"/>
          <w:szCs w:val="24"/>
        </w:rPr>
        <w:t>max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-1][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 xml:space="preserve">],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-1][</w:t>
      </w:r>
      <w:r>
        <w:rPr>
          <w:rFonts w:cs="Times New Roman"/>
          <w:sz w:val="24"/>
          <w:szCs w:val="24"/>
        </w:rPr>
        <w:t>w</w:t>
      </w:r>
      <w:r>
        <w:rPr>
          <w:rFonts w:cs="Times New Roman"/>
          <w:sz w:val="24"/>
          <w:szCs w:val="24"/>
          <w:lang w:val="ru-RU"/>
        </w:rPr>
        <w:t>-</w:t>
      </w:r>
      <w:r>
        <w:rPr>
          <w:rFonts w:cs="Times New Roman"/>
          <w:sz w:val="24"/>
          <w:szCs w:val="24"/>
        </w:rPr>
        <w:t>weight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]] + </w:t>
      </w:r>
      <w:r>
        <w:rPr>
          <w:rFonts w:cs="Times New Roman"/>
          <w:sz w:val="24"/>
          <w:szCs w:val="24"/>
        </w:rPr>
        <w:t>value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]). </w:t>
      </w:r>
      <w:r>
        <w:rPr>
          <w:rFonts w:cs="Times New Roman"/>
          <w:sz w:val="24"/>
          <w:szCs w:val="24"/>
          <w:lang w:val="ru-RU"/>
        </w:rPr>
        <w:t>(Время: O(n * M * K), Память: O(n * M * K))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Реализация (Python) для задачи 1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thief_knapsack(weights, values, M, K):</w:t>
        <w:br/>
        <w:t xml:space="preserve">    cap = M * K</w:t>
        <w:br/>
        <w:t xml:space="preserve">    n = len(weights)</w:t>
        <w:br/>
        <w:t xml:space="preserve">    dp = [0] * (cap + 1)</w:t>
        <w:br/>
        <w:t xml:space="preserve">    take = [[False] * (cap + 1) for _ in range(n)]</w:t>
        <w:br/>
        <w:t xml:space="preserve">    for i in range(n):</w:t>
        <w:br/>
        <w:t xml:space="preserve">        w = weights[i]</w:t>
        <w:br/>
        <w:t xml:space="preserve">        v = values[i]</w:t>
        <w:br/>
        <w:t xml:space="preserve">        for c in range(cap, w - 1, -1):</w:t>
        <w:br/>
        <w:t xml:space="preserve">            if dp[c - w] + v &gt; dp[c]:</w:t>
        <w:br/>
        <w:t xml:space="preserve">                dp[c] = dp[c - w] + v</w:t>
        <w:br/>
        <w:t xml:space="preserve">                take[i][c] = True</w:t>
        <w:br/>
        <w:t xml:space="preserve">    c = cap</w:t>
        <w:br/>
        <w:t xml:space="preserve">    items = []</w:t>
        <w:br/>
        <w:t xml:space="preserve">    for i in range(n - 1, -1, -1):</w:t>
        <w:br/>
        <w:t xml:space="preserve">        if take[i][c]:</w:t>
        <w:br/>
        <w:t xml:space="preserve">            items.append(i)</w:t>
        <w:br/>
        <w:t xml:space="preserve">            c -= weights[i]</w:t>
        <w:br/>
        <w:t xml:space="preserve">    items.reverse()</w:t>
        <w:br/>
        <w:t xml:space="preserve">    return dp[cap], items</w:t>
        <w:br/>
        <w:br/>
        <w:t>if __name__ == "__main__":</w:t>
        <w:br/>
        <w:t xml:space="preserve">    weights = [2, 3, 4, 5, 9, 7, 3]</w:t>
        <w:br/>
        <w:t xml:space="preserve">    values = [3, 4, 5, 8, 10, 7, 6]</w:t>
        <w:br/>
        <w:t xml:space="preserve">    M = 2</w:t>
        <w:br/>
        <w:t xml:space="preserve">    K = 10</w:t>
        <w:br/>
        <w:t xml:space="preserve">    best, items = thief_knapsack(weights, values, M, K)</w:t>
        <w:br/>
        <w:t xml:space="preserve">    print(best, items)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bookmarkStart w:id="0" w:name="_Hlk207648754"/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086350" cy="1095375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1095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  <w:r>
        <w:rPr>
          <w:rFonts w:cs="Times New Roman"/>
          <w:sz w:val="24"/>
          <w:szCs w:val="24"/>
          <w:lang w:val="ru-RU"/>
        </w:rPr>
        <w:t>Рисунок 1 – Скриншот работы кода для задачи 1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2. Умножение матриц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Условие: Дана последовательность матриц </w:t>
      </w:r>
      <w:r>
        <w:rPr>
          <w:rFonts w:cs="Times New Roman"/>
          <w:sz w:val="24"/>
          <w:szCs w:val="24"/>
        </w:rPr>
        <w:t>A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B</w:t>
      </w:r>
      <w:r>
        <w:rPr>
          <w:rFonts w:cs="Times New Roman"/>
          <w:sz w:val="24"/>
          <w:szCs w:val="24"/>
          <w:lang w:val="ru-RU"/>
        </w:rPr>
        <w:t xml:space="preserve">, </w:t>
      </w:r>
      <w:r>
        <w:rPr>
          <w:rFonts w:cs="Times New Roman"/>
          <w:sz w:val="24"/>
          <w:szCs w:val="24"/>
        </w:rPr>
        <w:t>C</w:t>
      </w:r>
      <w:r>
        <w:rPr>
          <w:rFonts w:cs="Times New Roman"/>
          <w:sz w:val="24"/>
          <w:szCs w:val="24"/>
          <w:lang w:val="ru-RU"/>
        </w:rPr>
        <w:t xml:space="preserve">, … , </w:t>
      </w:r>
      <w:r>
        <w:rPr>
          <w:rFonts w:cs="Times New Roman"/>
          <w:sz w:val="24"/>
          <w:szCs w:val="24"/>
        </w:rPr>
        <w:t>Z</w:t>
      </w:r>
      <w:r>
        <w:rPr>
          <w:rFonts w:cs="Times New Roman"/>
          <w:sz w:val="24"/>
          <w:szCs w:val="24"/>
          <w:lang w:val="ru-RU"/>
        </w:rPr>
        <w:t>. Необходимо определить порядок перемножения, минимизирующий количество скалярных операций.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Решение: Опять же будем использовать подход динамического программирования. Определим таблицу минимальных затрат на умножение подпоследовательности матриц. Оптимальное разбиение находится по формуле: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][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] = </w:t>
      </w:r>
      <w:r>
        <w:rPr>
          <w:rFonts w:cs="Times New Roman"/>
          <w:sz w:val="24"/>
          <w:szCs w:val="24"/>
        </w:rPr>
        <w:t>min</w:t>
      </w:r>
      <w:r>
        <w:rPr>
          <w:rFonts w:cs="Times New Roman"/>
          <w:sz w:val="24"/>
          <w:szCs w:val="24"/>
          <w:lang w:val="ru-RU"/>
        </w:rPr>
        <w:t>(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][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 xml:space="preserve">] + </w:t>
      </w:r>
      <w:r>
        <w:rPr>
          <w:rFonts w:cs="Times New Roman"/>
          <w:sz w:val="24"/>
          <w:szCs w:val="24"/>
        </w:rPr>
        <w:t>dp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>+1][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] + 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>-1]*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k</w:t>
      </w:r>
      <w:r>
        <w:rPr>
          <w:rFonts w:cs="Times New Roman"/>
          <w:sz w:val="24"/>
          <w:szCs w:val="24"/>
          <w:lang w:val="ru-RU"/>
        </w:rPr>
        <w:t>]*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j</w:t>
      </w:r>
      <w:r>
        <w:rPr>
          <w:rFonts w:cs="Times New Roman"/>
          <w:sz w:val="24"/>
          <w:szCs w:val="24"/>
          <w:lang w:val="ru-RU"/>
        </w:rPr>
        <w:t xml:space="preserve">]), где </w:t>
      </w:r>
      <w:r>
        <w:rPr>
          <w:rFonts w:cs="Times New Roman"/>
          <w:sz w:val="24"/>
          <w:szCs w:val="24"/>
        </w:rPr>
        <w:t>p</w:t>
      </w:r>
      <w:r>
        <w:rPr>
          <w:rFonts w:cs="Times New Roman"/>
          <w:sz w:val="24"/>
          <w:szCs w:val="24"/>
          <w:lang w:val="ru-RU"/>
        </w:rPr>
        <w:t xml:space="preserve"> – размеры матриц. </w:t>
      </w:r>
      <w:r>
        <w:rPr>
          <w:rFonts w:cs="Times New Roman"/>
          <w:sz w:val="24"/>
          <w:szCs w:val="24"/>
          <w:lang w:val="ru-RU"/>
        </w:rPr>
        <w:t>(Время: O(n^3), Память: O(n^2))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cs="Times New Roman" w:ascii="Times New Roman" w:hAnsi="Times New Roman"/>
          <w:color w:val="auto"/>
          <w:sz w:val="24"/>
          <w:szCs w:val="24"/>
        </w:rPr>
        <w:t>Реализация (Python) для задачи 2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matrix_chain_order(p):</w:t>
        <w:br/>
        <w:t xml:space="preserve">    n = len(p) - 1</w:t>
        <w:br/>
        <w:t xml:space="preserve">    m = [[0] * n for _ in range(n)]</w:t>
        <w:br/>
        <w:t xml:space="preserve">    s = [[0] * n for _ in range(n)]</w:t>
        <w:br/>
        <w:t xml:space="preserve">    for L in range(2, n + 1):</w:t>
        <w:br/>
        <w:t xml:space="preserve">        for i in range(n - L + 1):</w:t>
        <w:br/>
        <w:t xml:space="preserve">            j = i + L - 1</w:t>
        <w:br/>
        <w:t xml:space="preserve">            m[i][j] = 10**18</w:t>
        <w:br/>
        <w:t xml:space="preserve">            for k in range(i, j):</w:t>
        <w:br/>
        <w:t xml:space="preserve">                q = m[i][k] + m[k + 1][j] + p[i] * p[k + 1] * p[j + 1]</w:t>
        <w:br/>
        <w:t xml:space="preserve">                if q &lt; m[i][j]:</w:t>
        <w:br/>
        <w:t xml:space="preserve">                    m[i][j] = q</w:t>
        <w:br/>
        <w:t xml:space="preserve">                    s[i][j] = k</w:t>
        <w:br/>
        <w:t xml:space="preserve">    return m, s</w:t>
        <w:br/>
        <w:br/>
        <w:t>def build_parenthesization(s, i, j, names):</w:t>
        <w:br/>
        <w:t xml:space="preserve">    if i == j:</w:t>
        <w:br/>
        <w:t xml:space="preserve">        return names[i]</w:t>
        <w:br/>
        <w:t xml:space="preserve">    k = s[i][j]</w:t>
        <w:br/>
        <w:t xml:space="preserve">    return '(' + build_parenthesization(s, i, k, names) + build_parenthesization(s, k + 1, j, names) + ')'</w:t>
        <w:br/>
        <w:br/>
        <w:t>if __name__ == "__main__":</w:t>
        <w:br/>
        <w:t xml:space="preserve">    p = [30, 35, 15, 5, 10, 20, 25]</w:t>
        <w:br/>
        <w:t xml:space="preserve">    names = ["A", "B", "C", "D", "E", "F"][:len(p)-1]</w:t>
        <w:br/>
        <w:t xml:space="preserve">    m, s = matrix_chain_order(p)</w:t>
        <w:br/>
        <w:t xml:space="preserve">    expr = build_parenthesization(s, 0, len(p) - 2, names)</w:t>
        <w:br/>
        <w:t xml:space="preserve">    print(m[0][len(p) - 2])</w:t>
        <w:br/>
        <w:t xml:space="preserve">    print(expr)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241300</wp:posOffset>
            </wp:positionH>
            <wp:positionV relativeFrom="paragraph">
              <wp:posOffset>5080</wp:posOffset>
            </wp:positionV>
            <wp:extent cx="5000625" cy="1419225"/>
            <wp:effectExtent l="0" t="0" r="0" b="0"/>
            <wp:wrapTight wrapText="largest">
              <wp:wrapPolygon edited="0">
                <wp:start x="1" y="0"/>
                <wp:lineTo x="1" y="21454"/>
                <wp:lineTo x="21558" y="21454"/>
                <wp:lineTo x="21558" y="0"/>
                <wp:lineTo x="1" y="0"/>
              </wp:wrapPolygon>
            </wp:wrapTight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419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Рисунок 2 – Скриншот работы кода для задачи 2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Задача 3. Наибольшая возрастающая последовательность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Условие: Дан массив из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 xml:space="preserve"> случайных чисел от -100 до 100. Найти наибольшую непрерывную возрастающую подпоследовательность.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Решение: Снова будем использовать динамическое программирование. Если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] &lt; 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  <w:lang w:val="ru-RU"/>
        </w:rPr>
        <w:t>[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  <w:lang w:val="ru-RU"/>
        </w:rPr>
        <w:t xml:space="preserve">+1], увеличиваем текущую длину. Иначе – начинаем новую последовательность. Результат – максимальное значение длины, полученное в процессе. </w:t>
      </w:r>
      <w:r>
        <w:rPr>
          <w:rFonts w:cs="Times New Roman"/>
          <w:sz w:val="24"/>
          <w:szCs w:val="24"/>
          <w:lang w:val="ru-RU"/>
        </w:rPr>
        <w:t>(Время: O(n), Память: O(1))</w:t>
      </w:r>
    </w:p>
    <w:p>
      <w:pPr>
        <w:pStyle w:val="Heading2"/>
        <w:spacing w:lineRule="auto" w:line="36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Реализация (</w:t>
      </w:r>
      <w:r>
        <w:rPr>
          <w:rFonts w:cs="Times New Roman" w:ascii="Times New Roman" w:hAnsi="Times New Roman"/>
          <w:color w:val="auto"/>
          <w:sz w:val="24"/>
          <w:szCs w:val="24"/>
        </w:rPr>
        <w:t>Python</w:t>
      </w: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) для задачи 3</w:t>
      </w:r>
    </w:p>
    <w:p>
      <w:pPr>
        <w:pStyle w:val="Normal"/>
        <w:spacing w:lineRule="auto" w:line="36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def longest_increasing_run(a):</w:t>
        <w:br/>
        <w:t xml:space="preserve">    if not a:</w:t>
        <w:br/>
        <w:t xml:space="preserve">        return 0, -1, -1</w:t>
        <w:br/>
        <w:t xml:space="preserve">    best_len = 1</w:t>
        <w:br/>
        <w:t xml:space="preserve">    best_l = 0</w:t>
        <w:br/>
        <w:t xml:space="preserve">    best_r = 0</w:t>
        <w:br/>
        <w:t xml:space="preserve">    cur_len = 1</w:t>
        <w:br/>
        <w:t xml:space="preserve">    cur_l = 0</w:t>
        <w:br/>
        <w:t xml:space="preserve">    for i in range(1, len(a)):</w:t>
        <w:br/>
        <w:t xml:space="preserve">        if a[i] &gt; a[i - 1]:</w:t>
        <w:br/>
        <w:t xml:space="preserve">            cur_len += 1</w:t>
        <w:br/>
        <w:t xml:space="preserve">        else:</w:t>
        <w:br/>
        <w:t xml:space="preserve">            if cur_len &gt; best_len:</w:t>
        <w:br/>
        <w:t xml:space="preserve">                best_len = cur_len</w:t>
        <w:br/>
        <w:t xml:space="preserve">                best_l = cur_l</w:t>
        <w:br/>
        <w:t xml:space="preserve">                best_r = i - 1</w:t>
        <w:br/>
        <w:t xml:space="preserve">            cur_len = 1</w:t>
        <w:br/>
        <w:t xml:space="preserve">            cur_l = i</w:t>
        <w:br/>
        <w:t xml:space="preserve">    if cur_len &gt; best_len:</w:t>
        <w:br/>
        <w:t xml:space="preserve">        best_len = cur_len</w:t>
        <w:br/>
        <w:t xml:space="preserve">        best_l = cur_l</w:t>
        <w:br/>
        <w:t xml:space="preserve">        best_r = len(a) - 1</w:t>
        <w:br/>
        <w:t xml:space="preserve">    return best_len, best_l, best_r</w:t>
        <w:br/>
        <w:br/>
        <w:t>if __name__ == "__main__":</w:t>
        <w:br/>
        <w:t xml:space="preserve">    a = [1, 2, 3, -1, 0, 1, 1, 2, 3, 4, -5]</w:t>
        <w:br/>
        <w:t xml:space="preserve">    length, l, r = longest_increasing_run(a)</w:t>
        <w:br/>
        <w:t xml:space="preserve">    print(length, l, r)</w:t>
      </w:r>
    </w:p>
    <w:p>
      <w:pPr>
        <w:pStyle w:val="Normal"/>
        <w:spacing w:lineRule="auto" w:line="360"/>
        <w:jc w:val="center"/>
        <w:rPr>
          <w:rFonts w:cs="Times New Roman"/>
          <w:sz w:val="24"/>
          <w:szCs w:val="24"/>
          <w:lang w:val="ru-RU"/>
        </w:rPr>
      </w:pPr>
      <w: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5114925" cy="103822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925" cy="1038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cs="Times New Roman"/>
          <w:sz w:val="24"/>
          <w:szCs w:val="24"/>
          <w:lang w:val="ru-RU"/>
        </w:rPr>
        <w:t>Рисунок 3 – Скриншот работы кода для задачи 3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Заключение</w:t>
      </w:r>
    </w:p>
    <w:p>
      <w:pPr>
        <w:pStyle w:val="Normal"/>
        <w:spacing w:lineRule="auto" w:line="360"/>
        <w:ind w:firstLine="72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>В ходе выполнения лабораторной работы были изучены и реализованы методы динамического программирования. Рассмотренные задачи продемонстрировали универсальность данного подхода.</w:t>
      </w:r>
      <w:r>
        <w:br w:type="page"/>
      </w:r>
    </w:p>
    <w:p>
      <w:pPr>
        <w:pStyle w:val="Heading1"/>
        <w:spacing w:lineRule="auto" w:line="360" w:before="0" w:after="0"/>
        <w:jc w:val="center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>
        <w:rPr>
          <w:rFonts w:cs="Times New Roman" w:ascii="Times New Roman" w:hAnsi="Times New Roman"/>
          <w:color w:val="auto"/>
          <w:sz w:val="24"/>
          <w:szCs w:val="24"/>
          <w:lang w:val="ru-RU"/>
        </w:rPr>
        <w:t>Список литературы</w:t>
      </w:r>
    </w:p>
    <w:p>
      <w:pPr>
        <w:pStyle w:val="Normal"/>
        <w:spacing w:lineRule="auto" w:line="360"/>
        <w:jc w:val="both"/>
        <w:rPr>
          <w:rFonts w:cs="Times New Roman"/>
          <w:sz w:val="24"/>
          <w:szCs w:val="24"/>
          <w:lang w:val="ru-RU"/>
        </w:rPr>
      </w:pPr>
      <w:r>
        <w:rPr>
          <w:rFonts w:cs="Times New Roman"/>
          <w:sz w:val="24"/>
          <w:szCs w:val="24"/>
          <w:lang w:val="ru-RU"/>
        </w:rPr>
        <w:t xml:space="preserve">1. Википедия. Динамическое программирование. [Электронный ресурс] – </w:t>
      </w:r>
      <w:hyperlink r:id="rId5">
        <w:r>
          <w:rPr>
            <w:rStyle w:val="Hyperlink"/>
            <w:rFonts w:cs="Times New Roman"/>
            <w:sz w:val="24"/>
            <w:szCs w:val="24"/>
          </w:rPr>
          <w:t>https</w:t>
        </w:r>
        <w:r>
          <w:rPr>
            <w:rStyle w:val="Hyperlink"/>
            <w:rFonts w:cs="Times New Roman"/>
            <w:sz w:val="24"/>
            <w:szCs w:val="24"/>
            <w:lang w:val="ru-RU"/>
          </w:rPr>
          <w:t>://</w:t>
        </w:r>
        <w:r>
          <w:rPr>
            <w:rStyle w:val="Hyperlink"/>
            <w:rFonts w:cs="Times New Roman"/>
            <w:sz w:val="24"/>
            <w:szCs w:val="24"/>
          </w:rPr>
          <w:t>ru</w:t>
        </w:r>
        <w:r>
          <w:rPr>
            <w:rStyle w:val="Hyperlink"/>
            <w:rFonts w:cs="Times New Roman"/>
            <w:sz w:val="24"/>
            <w:szCs w:val="24"/>
            <w:lang w:val="ru-RU"/>
          </w:rPr>
          <w:t>.</w:t>
        </w:r>
        <w:r>
          <w:rPr>
            <w:rStyle w:val="Hyperlink"/>
            <w:rFonts w:cs="Times New Roman"/>
            <w:sz w:val="24"/>
            <w:szCs w:val="24"/>
          </w:rPr>
          <w:t>wikipedia</w:t>
        </w:r>
        <w:r>
          <w:rPr>
            <w:rStyle w:val="Hyperlink"/>
            <w:rFonts w:cs="Times New Roman"/>
            <w:sz w:val="24"/>
            <w:szCs w:val="24"/>
            <w:lang w:val="ru-RU"/>
          </w:rPr>
          <w:t>.</w:t>
        </w:r>
        <w:r>
          <w:rPr>
            <w:rStyle w:val="Hyperlink"/>
            <w:rFonts w:cs="Times New Roman"/>
            <w:sz w:val="24"/>
            <w:szCs w:val="24"/>
          </w:rPr>
          <w:t>org</w:t>
        </w:r>
        <w:r>
          <w:rPr>
            <w:rStyle w:val="Hyperlink"/>
            <w:rFonts w:cs="Times New Roman"/>
            <w:sz w:val="24"/>
            <w:szCs w:val="24"/>
            <w:lang w:val="ru-RU"/>
          </w:rPr>
          <w:t>/</w:t>
        </w:r>
        <w:r>
          <w:rPr>
            <w:rStyle w:val="Hyperlink"/>
            <w:rFonts w:cs="Times New Roman"/>
            <w:sz w:val="24"/>
            <w:szCs w:val="24"/>
          </w:rPr>
          <w:t>wiki</w:t>
        </w:r>
        <w:r>
          <w:rPr>
            <w:rStyle w:val="Hyperlink"/>
            <w:rFonts w:cs="Times New Roman"/>
            <w:sz w:val="24"/>
            <w:szCs w:val="24"/>
            <w:lang w:val="ru-RU"/>
          </w:rPr>
          <w:t>/Динамическое_программирование</w:t>
        </w:r>
      </w:hyperlink>
      <w:r>
        <w:rPr>
          <w:rFonts w:cs="Times New Roman"/>
          <w:sz w:val="24"/>
          <w:szCs w:val="24"/>
          <w:lang w:val="ru-RU"/>
        </w:rPr>
        <w:t>; (10.05.2025);</w:t>
      </w:r>
    </w:p>
    <w:p>
      <w:pPr>
        <w:pStyle w:val="Normal"/>
        <w:spacing w:lineRule="auto" w:line="360" w:before="0" w:after="20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2. Aho A.V., Hopcroft J.E., Ullman J.D. Data Structures and Algorithms. – Addison-Wesley, 1983. – 427 p. [Электронный ресурс] – https://doc.lagout.org/Alfred%20V.%20Aho%20-%20Data%20Structures%20and%20Algorithms.pdf. (Глава 10.2 Dynamic Programming) (10.05.2025).</w:t>
      </w:r>
    </w:p>
    <w:sectPr>
      <w:footerReference w:type="even" r:id="rId6"/>
      <w:footerReference w:type="default" r:id="rId7"/>
      <w:footerReference w:type="first" r:id="rId8"/>
      <w:type w:val="nextPage"/>
      <w:pgSz w:w="12240" w:h="15840"/>
      <w:pgMar w:left="1800" w:right="1800" w:gutter="0" w:header="0" w:top="1440" w:footer="0" w:bottom="1440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Times New Roman">
    <w:charset w:val="01"/>
    <w:family w:val="roman"/>
    <w:pitch w:val="variable"/>
  </w:font>
  <w:font w:name="Calibri">
    <w:charset w:val="01"/>
    <w:family w:val="roman"/>
    <w:pitch w:val="variable"/>
  </w:font>
  <w:font w:name="Courier">
    <w:altName w:val="Courier New"/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Symbol">
    <w:charset w:val="02"/>
    <w:family w:val="auto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Bottom of Page)"/>
        <w:docPartUnique w:val="true"/>
      </w:docPartObj>
      <w:id w:val="1165591200"/>
    </w:sdtPr>
    <w:sdtContent>
      <w:p>
        <w:pPr>
          <w:pStyle w:val="Foot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10</w:t>
        </w:r>
        <w:r>
          <w:rPr/>
          <w:fldChar w:fldCharType="end"/>
        </w:r>
      </w:p>
    </w:sdtContent>
  </w:sdt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5"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7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themeFontLang w:val="en-US" w:eastAsia="ja-JP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mbria" w:hAnsi="Cambria" w:eastAsia="" w:cs="" w:asciiTheme="minorHAnsi" w:cstheme="minorBidi" w:eastAsiaTheme="minorEastAsia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fc693f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" w:cs="" w:cstheme="minorBidi" w:eastAsiaTheme="minorEastAsia"/>
      <w:color w:val="auto"/>
      <w:kern w:val="0"/>
      <w:sz w:val="28"/>
      <w:szCs w:val="22"/>
      <w:lang w:val="en-US" w:eastAsia="en-US" w:bidi="ar-SA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 w:val="true"/>
      <w:keepLines/>
      <w:spacing w:before="480" w:after="0"/>
      <w:outlineLvl w:val="0"/>
    </w:pPr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 w:val="true"/>
      <w:keepLines/>
      <w:spacing w:before="200" w:after="0"/>
      <w:outlineLvl w:val="1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 w:val="true"/>
      <w:keepLines/>
      <w:spacing w:before="200" w:after="0"/>
      <w:outlineLvl w:val="2"/>
    </w:pPr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 w:val="true"/>
      <w:keepLines/>
      <w:spacing w:before="200" w:after="0"/>
      <w:outlineLvl w:val="3"/>
    </w:pPr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 w:val="true"/>
      <w:keepLines/>
      <w:spacing w:before="200" w:after="0"/>
      <w:outlineLvl w:val="4"/>
    </w:pPr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 w:val="true"/>
      <w:keepLines/>
      <w:spacing w:before="200" w:after="0"/>
      <w:outlineLvl w:val="5"/>
    </w:pPr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 w:val="true"/>
      <w:keepLines/>
      <w:spacing w:before="200" w:after="0"/>
      <w:outlineLvl w:val="6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 w:val="true"/>
      <w:keepLines/>
      <w:spacing w:before="200" w:after="0"/>
      <w:outlineLvl w:val="7"/>
    </w:pPr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 w:val="true"/>
      <w:keepLines/>
      <w:spacing w:before="200" w:after="0"/>
      <w:outlineLvl w:val="8"/>
    </w:pPr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5" w:customStyle="1">
    <w:name w:val="Верхний колонтитул Знак"/>
    <w:basedOn w:val="DefaultParagraphFont"/>
    <w:link w:val="Header"/>
    <w:uiPriority w:val="99"/>
    <w:qFormat/>
    <w:rsid w:val="00e618bf"/>
    <w:rPr/>
  </w:style>
  <w:style w:type="character" w:styleId="Style6" w:customStyle="1">
    <w:name w:val="Нижний колонтитул Знак"/>
    <w:basedOn w:val="DefaultParagraphFont"/>
    <w:link w:val="Footer"/>
    <w:uiPriority w:val="99"/>
    <w:qFormat/>
    <w:rsid w:val="00e618bf"/>
    <w:rPr/>
  </w:style>
  <w:style w:type="character" w:styleId="1" w:customStyle="1">
    <w:name w:val="Заголовок 1 Знак"/>
    <w:basedOn w:val="DefaultParagraphFont"/>
    <w:link w:val="Heading1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2" w:customStyle="1">
    <w:name w:val="Заголовок 2 Знак"/>
    <w:basedOn w:val="DefaultParagraphFont"/>
    <w:link w:val="Heading2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3" w:customStyle="1">
    <w:name w:val="Заголовок 3 Знак"/>
    <w:basedOn w:val="DefaultParagraphFont"/>
    <w:link w:val="Heading3"/>
    <w:uiPriority w:val="9"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color w:themeColor="accent1" w:val="4F81BD"/>
    </w:rPr>
  </w:style>
  <w:style w:type="character" w:styleId="Style7" w:customStyle="1">
    <w:name w:val="Заголовок Знак"/>
    <w:basedOn w:val="DefaultParagraphFont"/>
    <w:link w:val="Title"/>
    <w:uiPriority w:val="10"/>
    <w:qFormat/>
    <w:rsid w:val="00fc693f"/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character" w:styleId="Style8" w:customStyle="1">
    <w:name w:val="Подзаголовок Знак"/>
    <w:basedOn w:val="DefaultParagraphFont"/>
    <w:link w:val="Subtitle"/>
    <w:uiPriority w:val="11"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character" w:styleId="Style9" w:customStyle="1">
    <w:name w:val="Основной текст Знак"/>
    <w:basedOn w:val="DefaultParagraphFont"/>
    <w:uiPriority w:val="99"/>
    <w:qFormat/>
    <w:rsid w:val="00aa1d8d"/>
    <w:rPr/>
  </w:style>
  <w:style w:type="character" w:styleId="21" w:customStyle="1">
    <w:name w:val="Основной текст 2 Знак"/>
    <w:basedOn w:val="DefaultParagraphFont"/>
    <w:link w:val="BodyText2"/>
    <w:uiPriority w:val="99"/>
    <w:qFormat/>
    <w:rsid w:val="00aa1d8d"/>
    <w:rPr/>
  </w:style>
  <w:style w:type="character" w:styleId="31" w:customStyle="1">
    <w:name w:val="Основной текст 3 Знак"/>
    <w:basedOn w:val="DefaultParagraphFont"/>
    <w:link w:val="BodyText3"/>
    <w:uiPriority w:val="99"/>
    <w:qFormat/>
    <w:rsid w:val="00aa1d8d"/>
    <w:rPr>
      <w:sz w:val="16"/>
      <w:szCs w:val="16"/>
    </w:rPr>
  </w:style>
  <w:style w:type="character" w:styleId="Style10" w:customStyle="1">
    <w:name w:val="Текст макроса Знак"/>
    <w:basedOn w:val="DefaultParagraphFont"/>
    <w:link w:val="MacroText"/>
    <w:uiPriority w:val="99"/>
    <w:qFormat/>
    <w:rsid w:val="0029639d"/>
    <w:rPr>
      <w:rFonts w:ascii="Courier" w:hAnsi="Courier"/>
      <w:sz w:val="20"/>
      <w:szCs w:val="20"/>
    </w:rPr>
  </w:style>
  <w:style w:type="character" w:styleId="22" w:customStyle="1">
    <w:name w:val="Цитата 2 Знак"/>
    <w:basedOn w:val="DefaultParagraphFont"/>
    <w:link w:val="Quote"/>
    <w:uiPriority w:val="29"/>
    <w:qFormat/>
    <w:rsid w:val="00fc693f"/>
    <w:rPr>
      <w:i/>
      <w:iCs/>
      <w:color w:themeColor="text1" w:val="000000"/>
    </w:rPr>
  </w:style>
  <w:style w:type="character" w:styleId="4" w:customStyle="1">
    <w:name w:val="Заголовок 4 Знак"/>
    <w:basedOn w:val="DefaultParagraphFont"/>
    <w:link w:val="Heading4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b/>
      <w:bCs/>
      <w:i/>
      <w:iCs/>
      <w:color w:themeColor="accent1" w:val="4F81BD"/>
    </w:rPr>
  </w:style>
  <w:style w:type="character" w:styleId="5" w:customStyle="1">
    <w:name w:val="Заголовок 5 Знак"/>
    <w:basedOn w:val="DefaultParagraphFont"/>
    <w:link w:val="Heading5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themeShade="7f" w:val="243F60"/>
    </w:rPr>
  </w:style>
  <w:style w:type="character" w:styleId="6" w:customStyle="1">
    <w:name w:val="Заголовок 6 Знак"/>
    <w:basedOn w:val="DefaultParagraphFont"/>
    <w:link w:val="Heading6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accent1" w:themeShade="7f" w:val="243F60"/>
    </w:rPr>
  </w:style>
  <w:style w:type="character" w:styleId="7" w:customStyle="1">
    <w:name w:val="Заголовок 7 Знак"/>
    <w:basedOn w:val="DefaultParagraphFont"/>
    <w:link w:val="Heading7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</w:rPr>
  </w:style>
  <w:style w:type="character" w:styleId="8" w:customStyle="1">
    <w:name w:val="Заголовок 8 Знак"/>
    <w:basedOn w:val="DefaultParagraphFont"/>
    <w:link w:val="Heading8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color w:themeColor="accent1" w:val="4F81BD"/>
      <w:sz w:val="20"/>
      <w:szCs w:val="20"/>
    </w:rPr>
  </w:style>
  <w:style w:type="character" w:styleId="9" w:customStyle="1">
    <w:name w:val="Заголовок 9 Знак"/>
    <w:basedOn w:val="DefaultParagraphFont"/>
    <w:link w:val="Heading9"/>
    <w:uiPriority w:val="9"/>
    <w:semiHidden/>
    <w:qFormat/>
    <w:rsid w:val="00fc693f"/>
    <w:rPr>
      <w:rFonts w:ascii="Calibri" w:hAnsi="Calibri" w:eastAsia="" w:cs="" w:asciiTheme="majorHAnsi" w:cstheme="majorBidi" w:eastAsiaTheme="majorEastAsia" w:hAnsiTheme="majorHAnsi"/>
      <w:i/>
      <w:iCs/>
      <w:color w:themeColor="text1" w:themeTint="bf" w:val="404040"/>
      <w:sz w:val="20"/>
      <w:szCs w:val="20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character" w:styleId="Style11" w:customStyle="1">
    <w:name w:val="Выделенная цитата Знак"/>
    <w:basedOn w:val="DefaultParagraphFont"/>
    <w:link w:val="IntenseQuote"/>
    <w:uiPriority w:val="30"/>
    <w:qFormat/>
    <w:rsid w:val="00fc693f"/>
    <w:rPr>
      <w:b/>
      <w:bCs/>
      <w:i/>
      <w:iCs/>
      <w:color w:themeColor="accent1" w:val="4F81BD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themeColor="text1" w:themeTint="7f" w:val="808080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themeColor="accent1" w:val="4F81BD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themeColor="accent2" w:val="C0504D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themeColor="accent2" w:val="C0504D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character" w:styleId="Hyperlink">
    <w:name w:val="Hyperlink"/>
    <w:basedOn w:val="DefaultParagraphFont"/>
    <w:uiPriority w:val="99"/>
    <w:unhideWhenUsed/>
    <w:rsid w:val="002f16c0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2f16c0"/>
    <w:rPr>
      <w:color w:val="605E5C"/>
      <w:shd w:fill="E1DFDD" w:val="clear"/>
    </w:rPr>
  </w:style>
  <w:style w:type="paragraph" w:styleId="Heading" w:customStyle="1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FreeSans"/>
      <w:szCs w:val="28"/>
    </w:rPr>
  </w:style>
  <w:style w:type="paragraph" w:styleId="BodyText">
    <w:name w:val="Body Text"/>
    <w:basedOn w:val="Normal"/>
    <w:link w:val="Style9"/>
    <w:uiPriority w:val="99"/>
    <w:unhideWhenUsed/>
    <w:rsid w:val="00aa1d8d"/>
    <w:pPr>
      <w:spacing w:before="0" w:after="120"/>
    </w:pPr>
    <w:rPr/>
  </w:style>
  <w:style w:type="paragraph" w:styleId="List">
    <w:name w:val="List"/>
    <w:basedOn w:val="Normal"/>
    <w:uiPriority w:val="99"/>
    <w:unhideWhenUsed/>
    <w:rsid w:val="00aa1d8d"/>
    <w:pPr>
      <w:spacing w:before="0" w:after="200"/>
      <w:ind w:hanging="360" w:left="360"/>
      <w:contextualSpacing/>
    </w:pPr>
    <w:rPr/>
  </w:style>
  <w:style w:type="paragraph" w:styleId="Caption">
    <w:name w:val="caption"/>
    <w:basedOn w:val="Normal"/>
    <w:next w:val="Normal"/>
    <w:uiPriority w:val="35"/>
    <w:unhideWhenUsed/>
    <w:qFormat/>
    <w:rsid w:val="00fc693f"/>
    <w:pPr>
      <w:spacing w:lineRule="auto" w:line="240"/>
    </w:pPr>
    <w:rPr>
      <w:b/>
      <w:bCs/>
      <w:color w:themeColor="accent1" w:val="4F81BD"/>
      <w:sz w:val="18"/>
      <w:szCs w:val="18"/>
    </w:rPr>
  </w:style>
  <w:style w:type="paragraph" w:styleId="Index" w:customStyle="1">
    <w:name w:val="Index"/>
    <w:basedOn w:val="Normal"/>
    <w:qFormat/>
    <w:pPr>
      <w:suppressLineNumbers/>
    </w:pPr>
    <w:rPr>
      <w:rFonts w:cs="FreeSans"/>
    </w:rPr>
  </w:style>
  <w:style w:type="paragraph" w:styleId="HeaderandFooter" w:customStyle="1">
    <w:name w:val="Header and Footer"/>
    <w:basedOn w:val="Normal"/>
    <w:qFormat/>
    <w:pPr/>
    <w:rPr/>
  </w:style>
  <w:style w:type="paragraph" w:styleId="Header">
    <w:name w:val="header"/>
    <w:basedOn w:val="Normal"/>
    <w:link w:val="Style5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Style6"/>
    <w:uiPriority w:val="99"/>
    <w:unhideWhenUsed/>
    <w:rsid w:val="00e618bf"/>
    <w:pPr>
      <w:tabs>
        <w:tab w:val="clear" w:pos="720"/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NoSpacing">
    <w:name w:val="No Spacing"/>
    <w:uiPriority w:val="1"/>
    <w:qFormat/>
    <w:rsid w:val="00fc693f"/>
    <w:pPr>
      <w:widowControl/>
      <w:suppressAutoHyphens w:val="true"/>
      <w:bidi w:val="0"/>
      <w:spacing w:before="0" w:after="0"/>
      <w:jc w:val="left"/>
    </w:pPr>
    <w:rPr>
      <w:rFonts w:ascii="Cambria" w:hAnsi="Cambria" w:eastAsia="" w:cs="" w:asciiTheme="minorHAnsi" w:cstheme="minorBidi" w:eastAsiaTheme="minorEastAsia" w:hAnsiTheme="minorHAnsi"/>
      <w:color w:val="auto"/>
      <w:kern w:val="0"/>
      <w:sz w:val="22"/>
      <w:szCs w:val="22"/>
      <w:lang w:val="en-US" w:eastAsia="en-US" w:bidi="ar-SA"/>
    </w:rPr>
  </w:style>
  <w:style w:type="paragraph" w:styleId="Title">
    <w:name w:val="Title"/>
    <w:basedOn w:val="Normal"/>
    <w:next w:val="Normal"/>
    <w:link w:val="Style7"/>
    <w:uiPriority w:val="10"/>
    <w:qFormat/>
    <w:rsid w:val="00fc693f"/>
    <w:pPr>
      <w:pBdr>
        <w:bottom w:val="single" w:sz="8" w:space="4" w:color="4F81BD" w:themeColor="accent1"/>
      </w:pBdr>
      <w:spacing w:lineRule="auto" w:line="240" w:before="0" w:after="300"/>
      <w:contextualSpacing/>
    </w:pPr>
    <w:rPr>
      <w:rFonts w:ascii="Calibri" w:hAnsi="Calibri" w:eastAsia="" w:cs="" w:asciiTheme="majorHAnsi" w:cstheme="majorBidi" w:eastAsiaTheme="majorEastAsia" w:hAnsiTheme="majorHAnsi"/>
      <w:color w:themeColor="text2" w:themeShade="bf" w:val="17365D"/>
      <w:spacing w:val="5"/>
      <w:kern w:val="2"/>
      <w:sz w:val="52"/>
      <w:szCs w:val="52"/>
    </w:rPr>
  </w:style>
  <w:style w:type="paragraph" w:styleId="Subtitle">
    <w:name w:val="Subtitle"/>
    <w:basedOn w:val="Normal"/>
    <w:next w:val="Normal"/>
    <w:link w:val="Style8"/>
    <w:uiPriority w:val="11"/>
    <w:qFormat/>
    <w:rsid w:val="00fc693f"/>
    <w:pPr/>
    <w:rPr>
      <w:rFonts w:ascii="Calibri" w:hAnsi="Calibri" w:eastAsia="" w:cs="" w:asciiTheme="majorHAnsi" w:cstheme="majorBidi" w:eastAsiaTheme="majorEastAsia" w:hAnsiTheme="majorHAnsi"/>
      <w:i/>
      <w:iCs/>
      <w:color w:themeColor="accent1" w:val="4F81BD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spacing w:before="0" w:after="200"/>
      <w:ind w:left="720"/>
      <w:contextualSpacing/>
    </w:pPr>
    <w:rPr/>
  </w:style>
  <w:style w:type="paragraph" w:styleId="BodyText2">
    <w:name w:val="Body Text 2"/>
    <w:basedOn w:val="Normal"/>
    <w:link w:val="21"/>
    <w:uiPriority w:val="99"/>
    <w:unhideWhenUsed/>
    <w:qFormat/>
    <w:rsid w:val="00aa1d8d"/>
    <w:pPr>
      <w:spacing w:lineRule="auto" w:line="480" w:before="0" w:after="120"/>
    </w:pPr>
    <w:rPr/>
  </w:style>
  <w:style w:type="paragraph" w:styleId="BodyText3">
    <w:name w:val="Body Text 3"/>
    <w:basedOn w:val="Normal"/>
    <w:link w:val="31"/>
    <w:uiPriority w:val="99"/>
    <w:unhideWhenUsed/>
    <w:qFormat/>
    <w:rsid w:val="00aa1d8d"/>
    <w:pPr>
      <w:spacing w:before="0" w:after="120"/>
    </w:pPr>
    <w:rPr>
      <w:sz w:val="16"/>
      <w:szCs w:val="16"/>
    </w:rPr>
  </w:style>
  <w:style w:type="paragraph" w:styleId="List2">
    <w:name w:val="List 2"/>
    <w:basedOn w:val="Normal"/>
    <w:uiPriority w:val="99"/>
    <w:unhideWhenUsed/>
    <w:qFormat/>
    <w:rsid w:val="00326f90"/>
    <w:pPr>
      <w:spacing w:before="0" w:after="200"/>
      <w:ind w:hanging="360" w:left="720"/>
      <w:contextualSpacing/>
    </w:pPr>
    <w:rPr/>
  </w:style>
  <w:style w:type="paragraph" w:styleId="List3">
    <w:name w:val="List 3"/>
    <w:basedOn w:val="Normal"/>
    <w:uiPriority w:val="99"/>
    <w:unhideWhenUsed/>
    <w:qFormat/>
    <w:rsid w:val="00326f90"/>
    <w:pPr>
      <w:spacing w:before="0" w:after="200"/>
      <w:ind w:hanging="360" w:left="1080"/>
      <w:contextualSpacing/>
    </w:pPr>
    <w:rPr/>
  </w:style>
  <w:style w:type="paragraph" w:styleId="ListBullet">
    <w:name w:val="List Bullet"/>
    <w:basedOn w:val="Normal"/>
    <w:uiPriority w:val="99"/>
    <w:unhideWhenUsed/>
    <w:rsid w:val="00326f90"/>
    <w:pPr>
      <w:numPr>
        <w:ilvl w:val="0"/>
        <w:numId w:val="1"/>
      </w:numPr>
      <w:spacing w:before="0" w:after="200"/>
      <w:contextualSpacing/>
    </w:pPr>
    <w:rPr/>
  </w:style>
  <w:style w:type="paragraph" w:styleId="ListBullet2">
    <w:name w:val="List Bullet 2"/>
    <w:basedOn w:val="Normal"/>
    <w:uiPriority w:val="99"/>
    <w:unhideWhenUsed/>
    <w:rsid w:val="00326f90"/>
    <w:pPr>
      <w:numPr>
        <w:ilvl w:val="0"/>
        <w:numId w:val="2"/>
      </w:numPr>
      <w:spacing w:before="0" w:after="200"/>
      <w:contextualSpacing/>
    </w:pPr>
    <w:rPr/>
  </w:style>
  <w:style w:type="paragraph" w:styleId="ListBullet3">
    <w:name w:val="List Bullet 3"/>
    <w:basedOn w:val="Normal"/>
    <w:uiPriority w:val="99"/>
    <w:unhideWhenUsed/>
    <w:rsid w:val="00326f90"/>
    <w:pPr>
      <w:numPr>
        <w:ilvl w:val="0"/>
        <w:numId w:val="3"/>
      </w:numPr>
      <w:spacing w:before="0" w:after="200"/>
      <w:contextualSpacing/>
    </w:pPr>
    <w:rPr/>
  </w:style>
  <w:style w:type="paragraph" w:styleId="ListNumber">
    <w:name w:val="List Number"/>
    <w:basedOn w:val="Normal"/>
    <w:uiPriority w:val="99"/>
    <w:unhideWhenUsed/>
    <w:rsid w:val="00326f90"/>
    <w:pPr>
      <w:numPr>
        <w:ilvl w:val="0"/>
        <w:numId w:val="4"/>
      </w:numPr>
      <w:spacing w:before="0" w:after="200"/>
      <w:contextualSpacing/>
    </w:pPr>
    <w:rPr/>
  </w:style>
  <w:style w:type="paragraph" w:styleId="ListNumber2">
    <w:name w:val="List Number 2"/>
    <w:basedOn w:val="Normal"/>
    <w:uiPriority w:val="99"/>
    <w:unhideWhenUsed/>
    <w:rsid w:val="0029639d"/>
    <w:pPr>
      <w:numPr>
        <w:ilvl w:val="0"/>
        <w:numId w:val="5"/>
      </w:numPr>
      <w:spacing w:before="0" w:after="200"/>
      <w:contextualSpacing/>
    </w:pPr>
    <w:rPr/>
  </w:style>
  <w:style w:type="paragraph" w:styleId="ListNumber3">
    <w:name w:val="List Number 3"/>
    <w:basedOn w:val="Normal"/>
    <w:uiPriority w:val="99"/>
    <w:unhideWhenUsed/>
    <w:rsid w:val="0029639d"/>
    <w:pPr>
      <w:numPr>
        <w:ilvl w:val="0"/>
        <w:numId w:val="6"/>
      </w:numPr>
      <w:spacing w:before="0" w:after="200"/>
      <w:contextualSpacing/>
    </w:pPr>
    <w:rPr/>
  </w:style>
  <w:style w:type="paragraph" w:styleId="ListContinue">
    <w:name w:val="List Continue"/>
    <w:basedOn w:val="Normal"/>
    <w:uiPriority w:val="99"/>
    <w:unhideWhenUsed/>
    <w:rsid w:val="0029639d"/>
    <w:pPr>
      <w:spacing w:before="0" w:after="120"/>
      <w:ind w:left="360"/>
      <w:contextualSpacing/>
    </w:pPr>
    <w:rPr/>
  </w:style>
  <w:style w:type="paragraph" w:styleId="ListContinue2">
    <w:name w:val="List Continue 2"/>
    <w:basedOn w:val="Normal"/>
    <w:uiPriority w:val="99"/>
    <w:unhideWhenUsed/>
    <w:rsid w:val="0029639d"/>
    <w:pPr>
      <w:spacing w:before="0" w:after="120"/>
      <w:ind w:left="720"/>
      <w:contextualSpacing/>
    </w:pPr>
    <w:rPr/>
  </w:style>
  <w:style w:type="paragraph" w:styleId="ListContinue3">
    <w:name w:val="List Continue 3"/>
    <w:basedOn w:val="Normal"/>
    <w:uiPriority w:val="99"/>
    <w:unhideWhenUsed/>
    <w:rsid w:val="0029639d"/>
    <w:pPr>
      <w:spacing w:before="0" w:after="120"/>
      <w:ind w:left="1080"/>
      <w:contextualSpacing/>
    </w:pPr>
    <w:rPr/>
  </w:style>
  <w:style w:type="paragraph" w:styleId="MacroText">
    <w:name w:val="macro"/>
    <w:link w:val="Style10"/>
    <w:uiPriority w:val="99"/>
    <w:unhideWhenUsed/>
    <w:qFormat/>
    <w:rsid w:val="0029639d"/>
    <w:pPr>
      <w:widowControl/>
      <w:tabs>
        <w:tab w:val="clear" w:pos="720"/>
        <w:tab w:val="left" w:pos="576" w:leader="none"/>
        <w:tab w:val="left" w:pos="1152" w:leader="none"/>
        <w:tab w:val="left" w:pos="1728" w:leader="none"/>
        <w:tab w:val="left" w:pos="2304" w:leader="none"/>
        <w:tab w:val="left" w:pos="2880" w:leader="none"/>
        <w:tab w:val="left" w:pos="3456" w:leader="none"/>
        <w:tab w:val="left" w:pos="4032" w:leader="none"/>
      </w:tabs>
      <w:suppressAutoHyphens w:val="true"/>
      <w:bidi w:val="0"/>
      <w:spacing w:lineRule="auto" w:line="276" w:before="0" w:after="200"/>
      <w:jc w:val="left"/>
    </w:pPr>
    <w:rPr>
      <w:rFonts w:ascii="Courier" w:hAnsi="Courier" w:eastAsia="" w:cs="" w:cstheme="minorBidi" w:eastAsiaTheme="minorEastAsia"/>
      <w:color w:val="auto"/>
      <w:kern w:val="0"/>
      <w:sz w:val="20"/>
      <w:szCs w:val="20"/>
      <w:lang w:val="en-US" w:eastAsia="en-US" w:bidi="ar-SA"/>
    </w:rPr>
  </w:style>
  <w:style w:type="paragraph" w:styleId="Quote">
    <w:name w:val="Quote"/>
    <w:basedOn w:val="Normal"/>
    <w:next w:val="Normal"/>
    <w:link w:val="22"/>
    <w:uiPriority w:val="29"/>
    <w:qFormat/>
    <w:rsid w:val="00fc693f"/>
    <w:pPr/>
    <w:rPr>
      <w:i/>
      <w:iCs/>
      <w:color w:themeColor="text1" w:val="000000"/>
    </w:rPr>
  </w:style>
  <w:style w:type="paragraph" w:styleId="IntenseQuote">
    <w:name w:val="Intense Quote"/>
    <w:basedOn w:val="Normal"/>
    <w:next w:val="Normal"/>
    <w:link w:val="Style11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themeColor="accent1" w:val="4F81BD"/>
    </w:rPr>
  </w:style>
  <w:style w:type="paragraph" w:styleId="IndexHeading">
    <w:name w:val="index heading"/>
    <w:basedOn w:val="Heading"/>
    <w:pPr/>
    <w:rPr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f1">
    <w:name w:val="Table Grid"/>
    <w:basedOn w:val="a3"/>
    <w:uiPriority w:val="59"/>
    <w:rsid w:val="00fc693f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aff2">
    <w:name w:val="Light Shading"/>
    <w:basedOn w:val="a3"/>
    <w:uiPriority w:val="60"/>
    <w:rsid w:val="00fc693f"/>
    <w:rPr>
      <w:color w:themeColor="text1" w:themeShade="bf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rPr>
      <w:color w:themeColor="accent1" w:themeShade="bf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rPr>
      <w:color w:themeColor="accent2" w:themeShade="bf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C0504D" w:themeColor="accent2" w:sz="8" w:space="0"/>
          <w:left w:val="nil"/>
          <w:bottom w:val="single" w:color="C0504D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rPr>
      <w:color w:themeColor="accent3" w:themeShade="bf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BBB59" w:themeColor="accent3" w:sz="8" w:space="0"/>
          <w:left w:val="nil"/>
          <w:bottom w:val="single" w:color="9BBB5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rPr>
      <w:color w:themeColor="accent4" w:themeShade="bf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8064A2" w:themeColor="accent4" w:sz="8" w:space="0"/>
          <w:left w:val="nil"/>
          <w:bottom w:val="single" w:color="8064A2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rPr>
      <w:color w:themeColor="accent5" w:themeShade="bf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BACC6" w:themeColor="accent5" w:sz="8" w:space="0"/>
          <w:left w:val="nil"/>
          <w:bottom w:val="single" w:color="4BACC6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rPr>
      <w:color w:themeColor="accent6" w:themeShade="bf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79646" w:themeColor="accent6" w:sz="8" w:space="0"/>
          <w:left w:val="nil"/>
          <w:bottom w:val="single" w:color="F79646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-10">
    <w:name w:val="Light List Accent 1"/>
    <w:basedOn w:val="a3"/>
    <w:uiPriority w:val="61"/>
    <w:rsid w:val="00fc693f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</w:style>
  <w:style w:type="table" w:styleId="-20">
    <w:name w:val="Light List Accent 2"/>
    <w:basedOn w:val="a3"/>
    <w:uiPriority w:val="61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</w:style>
  <w:style w:type="table" w:styleId="-30">
    <w:name w:val="Light List Accent 3"/>
    <w:basedOn w:val="a3"/>
    <w:uiPriority w:val="61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</w:style>
  <w:style w:type="table" w:styleId="-40">
    <w:name w:val="Light List Accent 4"/>
    <w:basedOn w:val="a3"/>
    <w:uiPriority w:val="61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</w:style>
  <w:style w:type="table" w:styleId="-50">
    <w:name w:val="Light List Accent 5"/>
    <w:basedOn w:val="a3"/>
    <w:uiPriority w:val="61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</w:style>
  <w:style w:type="table" w:styleId="-60">
    <w:name w:val="Light List Accent 6"/>
    <w:basedOn w:val="a3"/>
    <w:uiPriority w:val="61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</w:style>
  <w:style w:type="table" w:styleId="aff4">
    <w:name w:val="Light Grid"/>
    <w:basedOn w:val="a3"/>
    <w:uiPriority w:val="62"/>
    <w:rsid w:val="00cb0664"/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-11">
    <w:name w:val="Light Grid Accent 1"/>
    <w:basedOn w:val="a3"/>
    <w:uiPriority w:val="62"/>
    <w:rsid w:val="00cb0664"/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1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single" w:color="4F81BD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</w:tcPr>
    </w:tblStylePr>
    <w:tblStylePr w:type="band1Vert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V w:val="single" w:color="4F81BD" w:themeColor="accent1" w:sz="8" w:space="0"/>
        </w:tcBorders>
      </w:tcPr>
    </w:tblStylePr>
  </w:style>
  <w:style w:type="table" w:styleId="-21">
    <w:name w:val="Light Grid Accent 2"/>
    <w:basedOn w:val="a3"/>
    <w:uiPriority w:val="62"/>
    <w:rsid w:val="00cb0664"/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1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single" w:color="C0504D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</w:tcPr>
    </w:tblStylePr>
    <w:tblStylePr w:type="band1Vert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V w:val="single" w:color="C0504D" w:themeColor="accent2" w:sz="8" w:space="0"/>
        </w:tcBorders>
      </w:tcPr>
    </w:tblStylePr>
  </w:style>
  <w:style w:type="table" w:styleId="-31">
    <w:name w:val="Light Grid Accent 3"/>
    <w:basedOn w:val="a3"/>
    <w:uiPriority w:val="62"/>
    <w:rsid w:val="00cb0664"/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1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single" w:color="9BBB5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</w:tcPr>
    </w:tblStylePr>
    <w:tblStylePr w:type="band1Vert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V w:val="single" w:color="9BBB59" w:themeColor="accent3" w:sz="8" w:space="0"/>
        </w:tcBorders>
      </w:tcPr>
    </w:tblStylePr>
  </w:style>
  <w:style w:type="table" w:styleId="-41">
    <w:name w:val="Light Grid Accent 4"/>
    <w:basedOn w:val="a3"/>
    <w:uiPriority w:val="62"/>
    <w:rsid w:val="00cb0664"/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1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single" w:color="8064A2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</w:tcPr>
    </w:tblStylePr>
    <w:tblStylePr w:type="band1Vert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V w:val="single" w:color="8064A2" w:themeColor="accent4" w:sz="8" w:space="0"/>
        </w:tcBorders>
      </w:tcPr>
    </w:tblStylePr>
  </w:style>
  <w:style w:type="table" w:styleId="-51">
    <w:name w:val="Light Grid Accent 5"/>
    <w:basedOn w:val="a3"/>
    <w:uiPriority w:val="62"/>
    <w:rsid w:val="00cb0664"/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1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single" w:color="4BACC6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</w:tcPr>
    </w:tblStylePr>
    <w:tblStylePr w:type="band1Vert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V w:val="single" w:color="4BACC6" w:themeColor="accent5" w:sz="8" w:space="0"/>
        </w:tcBorders>
      </w:tcPr>
    </w:tblStylePr>
  </w:style>
  <w:style w:type="table" w:styleId="-61">
    <w:name w:val="Light Grid Accent 6"/>
    <w:basedOn w:val="a3"/>
    <w:uiPriority w:val="62"/>
    <w:rsid w:val="00cb0664"/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1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single" w:color="F79646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  <w:tblPr/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</w:tcPr>
    </w:tblStylePr>
    <w:tblStylePr w:type="band1Vert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V w:val="single" w:color="F79646" w:themeColor="accent6" w:sz="8" w:space="0"/>
        </w:tcBorders>
      </w:tcPr>
    </w:tblStylePr>
  </w:style>
  <w:style w:type="table" w:styleId="11">
    <w:name w:val="Medium Shading 1"/>
    <w:basedOn w:val="a3"/>
    <w:uiPriority w:val="63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F81BD" w:themeColor="accent1" w:sz="8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F81BD" w:themeColor="accent1" w:sz="6" w:space="0"/>
          <w:left w:val="single" w:color="4F81BD" w:themeColor="accent1" w:sz="8" w:space="0"/>
          <w:bottom w:val="single" w:color="4F81BD" w:themeColor="accent1" w:sz="8" w:space="0"/>
          <w:right w:val="single" w:color="4F81BD" w:themeColor="accent1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C0504D" w:themeColor="accent2" w:sz="8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C0504D" w:themeColor="accent2" w:sz="6" w:space="0"/>
          <w:left w:val="single" w:color="C0504D" w:themeColor="accent2" w:sz="8" w:space="0"/>
          <w:bottom w:val="single" w:color="C0504D" w:themeColor="accent2" w:sz="8" w:space="0"/>
          <w:right w:val="single" w:color="C0504D" w:themeColor="accent2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9BBB59" w:themeColor="accent3" w:sz="8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BBB59" w:themeColor="accent3" w:sz="6" w:space="0"/>
          <w:left w:val="single" w:color="9BBB59" w:themeColor="accent3" w:sz="8" w:space="0"/>
          <w:bottom w:val="single" w:color="9BBB59" w:themeColor="accent3" w:sz="8" w:space="0"/>
          <w:right w:val="single" w:color="9BBB59" w:themeColor="accent3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8064A2" w:themeColor="accent4" w:sz="8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064A2" w:themeColor="accent4" w:sz="6" w:space="0"/>
          <w:left w:val="single" w:color="8064A2" w:themeColor="accent4" w:sz="8" w:space="0"/>
          <w:bottom w:val="single" w:color="8064A2" w:themeColor="accent4" w:sz="8" w:space="0"/>
          <w:right w:val="single" w:color="8064A2" w:themeColor="accent4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4BACC6" w:themeColor="accent5" w:sz="8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BACC6" w:themeColor="accent5" w:sz="6" w:space="0"/>
          <w:left w:val="single" w:color="4BACC6" w:themeColor="accent5" w:sz="8" w:space="0"/>
          <w:bottom w:val="single" w:color="4BACC6" w:themeColor="accent5" w:sz="8" w:space="0"/>
          <w:right w:val="single" w:color="4BACC6" w:themeColor="accent5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F79646" w:themeColor="accent6" w:sz="8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79646" w:themeColor="accent6" w:sz="6" w:space="0"/>
          <w:left w:val="single" w:color="F79646" w:themeColor="accent6" w:sz="8" w:space="0"/>
          <w:bottom w:val="single" w:color="F79646" w:themeColor="accent6" w:sz="8" w:space="0"/>
          <w:right w:val="single" w:color="F79646" w:themeColor="accent6" w:sz="8" w:space="0"/>
          <w:insideH w:val="nil"/>
          <w:insideV w:val="nil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tblPr>
      <w:tblStyleRowBandSize w:val="1"/>
      <w:tblStyleColBandSize w:val="1"/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000000" w:themeColor="text1" w:sz="8" w:space="0"/>
        <w:bottom w:val="single" w:color="000000" w:themeColor="tex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F81BD" w:themeColor="accent1" w:sz="8" w:space="0"/>
        <w:bottom w:val="single" w:color="4F81BD" w:themeColor="accent1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F81BD" w:themeColor="accent1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F81BD" w:themeColor="accent1" w:sz="8" w:space="0"/>
          <w:bottom w:val="single" w:color="4F81BD" w:themeColor="accent1" w:sz="8" w:space="0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8" w:space="0"/>
        <w:bottom w:val="single" w:color="C0504D" w:themeColor="accent2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C0504D" w:themeColor="accent2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C0504D" w:themeColor="accent2" w:sz="8" w:space="0"/>
          <w:bottom w:val="single" w:color="C0504D" w:themeColor="accent2" w:sz="8" w:space="0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8" w:space="0"/>
        <w:bottom w:val="single" w:color="9BBB59" w:themeColor="accent3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BBB59" w:themeColor="accent3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9BBB59" w:themeColor="accent3" w:sz="8" w:space="0"/>
          <w:bottom w:val="single" w:color="9BBB59" w:themeColor="accent3" w:sz="8" w:space="0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8" w:space="0"/>
        <w:bottom w:val="single" w:color="8064A2" w:themeColor="accent4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8064A2" w:themeColor="accent4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8064A2" w:themeColor="accent4" w:sz="8" w:space="0"/>
          <w:bottom w:val="single" w:color="8064A2" w:themeColor="accent4" w:sz="8" w:space="0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8" w:space="0"/>
        <w:bottom w:val="single" w:color="4BACC6" w:themeColor="accent5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4BACC6" w:themeColor="accent5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4BACC6" w:themeColor="accent5" w:sz="8" w:space="0"/>
          <w:bottom w:val="single" w:color="4BACC6" w:themeColor="accent5" w:sz="8" w:space="0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8" w:space="0"/>
        <w:bottom w:val="single" w:color="F79646" w:themeColor="accent6" w:sz="8" w:space="0"/>
      </w:tblBorders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F79646" w:themeColor="accent6" w:sz="8" w:space="0"/>
        </w:tcBorders>
      </w:tcPr>
    </w:tblStylePr>
    <w:tblStylePr w:type="lastRow">
      <w:rPr>
        <w:b/>
        <w:bCs/>
        <w:color w:themeColor="text2"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  <w:tcPr>
        <w:tcBorders>
          <w:top w:val="single" w:color="F79646" w:themeColor="accent6" w:sz="8" w:space="0"/>
          <w:bottom w:val="single" w:color="F79646" w:themeColor="accent6" w:sz="8" w:space="0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F81BD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F81BD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F81BD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F81BD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C0504D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C0504D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C0504D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BBB5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BBB5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BBB5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8064A2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8064A2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8064A2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4BACC6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4BACC6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4BACC6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F79646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F79646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F79646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tblPr>
      <w:tblStyleRowBandSize w:val="1"/>
      <w:tblStyleColBandSize w:val="1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000000" w:themeColor="tex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tblPr>
      <w:tblStyleRowBandSize w:val="1"/>
      <w:tblStyleColBandSize w:val="1"/>
      <w:tblBorders>
        <w:top w:val="single" w:color="7BA0CD" w:themeColor="accent1" w:themeTint="bf" w:sz="8" w:space="0"/>
        <w:left w:val="single" w:color="7BA0CD" w:themeColor="accent1" w:themeTint="bf" w:sz="8" w:space="0"/>
        <w:bottom w:val="single" w:color="7BA0CD" w:themeColor="accent1" w:themeTint="bf" w:sz="8" w:space="0"/>
        <w:right w:val="single" w:color="7BA0CD" w:themeColor="accent1" w:themeTint="bf" w:sz="8" w:space="0"/>
        <w:insideH w:val="single" w:color="7BA0CD" w:themeColor="accent1" w:themeTint="bf" w:sz="8" w:space="0"/>
        <w:insideV w:val="single" w:color="7BA0CD" w:themeColor="accent1" w:themeTint="bf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F81BD" w:themeColor="accent1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tblPr>
      <w:tblStyleRowBandSize w:val="1"/>
      <w:tblStyleColBandSize w:val="1"/>
      <w:tblBorders>
        <w:top w:val="single" w:color="CF7B79" w:themeColor="accent2" w:themeTint="bf" w:sz="8" w:space="0"/>
        <w:left w:val="single" w:color="CF7B79" w:themeColor="accent2" w:themeTint="bf" w:sz="8" w:space="0"/>
        <w:bottom w:val="single" w:color="CF7B79" w:themeColor="accent2" w:themeTint="bf" w:sz="8" w:space="0"/>
        <w:right w:val="single" w:color="CF7B79" w:themeColor="accent2" w:themeTint="bf" w:sz="8" w:space="0"/>
        <w:insideH w:val="single" w:color="CF7B79" w:themeColor="accent2" w:themeTint="bf" w:sz="8" w:space="0"/>
        <w:insideV w:val="single" w:color="CF7B79" w:themeColor="accent2" w:themeTint="bf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C0504D" w:themeColor="accent2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tblPr>
      <w:tblStyleRowBandSize w:val="1"/>
      <w:tblStyleColBandSize w:val="1"/>
      <w:tblBorders>
        <w:top w:val="single" w:color="B3CC82" w:themeColor="accent3" w:themeTint="bf" w:sz="8" w:space="0"/>
        <w:left w:val="single" w:color="B3CC82" w:themeColor="accent3" w:themeTint="bf" w:sz="8" w:space="0"/>
        <w:bottom w:val="single" w:color="B3CC82" w:themeColor="accent3" w:themeTint="bf" w:sz="8" w:space="0"/>
        <w:right w:val="single" w:color="B3CC82" w:themeColor="accent3" w:themeTint="bf" w:sz="8" w:space="0"/>
        <w:insideH w:val="single" w:color="B3CC82" w:themeColor="accent3" w:themeTint="bf" w:sz="8" w:space="0"/>
        <w:insideV w:val="single" w:color="B3CC82" w:themeColor="accent3" w:themeTint="bf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9BBB59" w:themeColor="accent3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tblPr>
      <w:tblStyleRowBandSize w:val="1"/>
      <w:tblStyleColBandSize w:val="1"/>
      <w:tblBorders>
        <w:top w:val="single" w:color="9F8AB9" w:themeColor="accent4" w:themeTint="bf" w:sz="8" w:space="0"/>
        <w:left w:val="single" w:color="9F8AB9" w:themeColor="accent4" w:themeTint="bf" w:sz="8" w:space="0"/>
        <w:bottom w:val="single" w:color="9F8AB9" w:themeColor="accent4" w:themeTint="bf" w:sz="8" w:space="0"/>
        <w:right w:val="single" w:color="9F8AB9" w:themeColor="accent4" w:themeTint="bf" w:sz="8" w:space="0"/>
        <w:insideH w:val="single" w:color="9F8AB9" w:themeColor="accent4" w:themeTint="bf" w:sz="8" w:space="0"/>
        <w:insideV w:val="single" w:color="9F8AB9" w:themeColor="accent4" w:themeTint="bf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8064A2" w:themeColor="accent4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tblPr>
      <w:tblStyleRowBandSize w:val="1"/>
      <w:tblStyleColBandSize w:val="1"/>
      <w:tblBorders>
        <w:top w:val="single" w:color="78C0D4" w:themeColor="accent5" w:themeTint="bf" w:sz="8" w:space="0"/>
        <w:left w:val="single" w:color="78C0D4" w:themeColor="accent5" w:themeTint="bf" w:sz="8" w:space="0"/>
        <w:bottom w:val="single" w:color="78C0D4" w:themeColor="accent5" w:themeTint="bf" w:sz="8" w:space="0"/>
        <w:right w:val="single" w:color="78C0D4" w:themeColor="accent5" w:themeTint="bf" w:sz="8" w:space="0"/>
        <w:insideH w:val="single" w:color="78C0D4" w:themeColor="accent5" w:themeTint="bf" w:sz="8" w:space="0"/>
        <w:insideV w:val="single" w:color="78C0D4" w:themeColor="accent5" w:themeTint="bf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4BACC6" w:themeColor="accent5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tblPr>
      <w:tblStyleRowBandSize w:val="1"/>
      <w:tblStyleColBandSize w:val="1"/>
      <w:tblBorders>
        <w:top w:val="single" w:color="F9B074" w:themeColor="accent6" w:themeTint="bf" w:sz="8" w:space="0"/>
        <w:left w:val="single" w:color="F9B074" w:themeColor="accent6" w:themeTint="bf" w:sz="8" w:space="0"/>
        <w:bottom w:val="single" w:color="F9B074" w:themeColor="accent6" w:themeTint="bf" w:sz="8" w:space="0"/>
        <w:right w:val="single" w:color="F9B074" w:themeColor="accent6" w:themeTint="bf" w:sz="8" w:space="0"/>
        <w:insideH w:val="single" w:color="F9B074" w:themeColor="accent6" w:themeTint="bf" w:sz="8" w:space="0"/>
        <w:insideV w:val="single" w:color="F9B074" w:themeColor="accent6" w:themeTint="bf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</w:rPr>
      <w:tblPr/>
    </w:tblStylePr>
    <w:tblStylePr w:type="lastRow">
      <w:rPr>
        <w:b/>
        <w:bCs/>
      </w:rPr>
      <w:tblPr/>
      <w:tcPr>
        <w:tcBorders>
          <w:top w:val="single" w:color="F79646" w:themeColor="accent6" w:sz="18" w:space="0"/>
        </w:tcBorders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</w:tblPr>
    <w:tcPr>
      <w:shd w:val="clear" w:color="auto" w:fill="C0C0C0" w:themeFill="text1" w:themeFillTint="3f"/>
    </w:tcPr>
    <w:tblStylePr w:type="firstRow">
      <w:rPr>
        <w:b/>
        <w:bCs/>
        <w:color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F81BD" w:themeColor="accent1" w:sz="8" w:space="0"/>
        <w:left w:val="single" w:color="4F81BD" w:themeColor="accent1" w:sz="8" w:space="0"/>
        <w:bottom w:val="single" w:color="4F81BD" w:themeColor="accent1" w:sz="8" w:space="0"/>
        <w:right w:val="single" w:color="4F81BD" w:themeColor="accent1" w:sz="8" w:space="0"/>
        <w:insideH w:val="single" w:color="4F81BD" w:themeColor="accent1" w:sz="8" w:space="0"/>
        <w:insideV w:val="single" w:color="4F81BD" w:themeColor="accent1" w:sz="8" w:space="0"/>
      </w:tblBorders>
    </w:tblPr>
    <w:tcPr>
      <w:shd w:val="clear" w:color="auto" w:fill="D3DFEE" w:themeFill="accent1" w:themeFillTint="3f"/>
    </w:tcPr>
    <w:tblStylePr w:type="firstRow">
      <w:rPr>
        <w:b/>
        <w:bCs/>
        <w:color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color="4F81BD" w:themeColor="accent1" w:sz="6" w:space="0"/>
          <w:insideV w:val="single" w:color="4F81BD" w:themeColor="accent1" w:sz="6" w:space="0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C0504D" w:themeColor="accent2" w:sz="8" w:space="0"/>
        <w:left w:val="single" w:color="C0504D" w:themeColor="accent2" w:sz="8" w:space="0"/>
        <w:bottom w:val="single" w:color="C0504D" w:themeColor="accent2" w:sz="8" w:space="0"/>
        <w:right w:val="single" w:color="C0504D" w:themeColor="accent2" w:sz="8" w:space="0"/>
        <w:insideH w:val="single" w:color="C0504D" w:themeColor="accent2" w:sz="8" w:space="0"/>
        <w:insideV w:val="single" w:color="C0504D" w:themeColor="accent2" w:sz="8" w:space="0"/>
      </w:tblBorders>
    </w:tblPr>
    <w:tcPr>
      <w:shd w:val="clear" w:color="auto" w:fill="EFD3D2" w:themeFill="accent2" w:themeFillTint="3f"/>
    </w:tcPr>
    <w:tblStylePr w:type="firstRow">
      <w:rPr>
        <w:b/>
        <w:bCs/>
        <w:color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color="C0504D" w:themeColor="accent2" w:sz="6" w:space="0"/>
          <w:insideV w:val="single" w:color="C0504D" w:themeColor="accent2" w:sz="6" w:space="0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9BBB59" w:themeColor="accent3" w:sz="8" w:space="0"/>
        <w:left w:val="single" w:color="9BBB59" w:themeColor="accent3" w:sz="8" w:space="0"/>
        <w:bottom w:val="single" w:color="9BBB59" w:themeColor="accent3" w:sz="8" w:space="0"/>
        <w:right w:val="single" w:color="9BBB59" w:themeColor="accent3" w:sz="8" w:space="0"/>
        <w:insideH w:val="single" w:color="9BBB59" w:themeColor="accent3" w:sz="8" w:space="0"/>
        <w:insideV w:val="single" w:color="9BBB59" w:themeColor="accent3" w:sz="8" w:space="0"/>
      </w:tblBorders>
    </w:tblPr>
    <w:tcPr>
      <w:shd w:val="clear" w:color="auto" w:fill="E6EED5" w:themeFill="accent3" w:themeFillTint="3f"/>
    </w:tcPr>
    <w:tblStylePr w:type="firstRow">
      <w:rPr>
        <w:b/>
        <w:bCs/>
        <w:color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color="9BBB59" w:themeColor="accent3" w:sz="6" w:space="0"/>
          <w:insideV w:val="single" w:color="9BBB59" w:themeColor="accent3" w:sz="6" w:space="0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8064A2" w:themeColor="accent4" w:sz="8" w:space="0"/>
        <w:left w:val="single" w:color="8064A2" w:themeColor="accent4" w:sz="8" w:space="0"/>
        <w:bottom w:val="single" w:color="8064A2" w:themeColor="accent4" w:sz="8" w:space="0"/>
        <w:right w:val="single" w:color="8064A2" w:themeColor="accent4" w:sz="8" w:space="0"/>
        <w:insideH w:val="single" w:color="8064A2" w:themeColor="accent4" w:sz="8" w:space="0"/>
        <w:insideV w:val="single" w:color="8064A2" w:themeColor="accent4" w:sz="8" w:space="0"/>
      </w:tblBorders>
    </w:tblPr>
    <w:tcPr>
      <w:shd w:val="clear" w:color="auto" w:fill="DFD8E8" w:themeFill="accent4" w:themeFillTint="3f"/>
    </w:tcPr>
    <w:tblStylePr w:type="firstRow">
      <w:rPr>
        <w:b/>
        <w:bCs/>
        <w:color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color="8064A2" w:themeColor="accent4" w:sz="6" w:space="0"/>
          <w:insideV w:val="single" w:color="8064A2" w:themeColor="accent4" w:sz="6" w:space="0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4BACC6" w:themeColor="accent5" w:sz="8" w:space="0"/>
        <w:left w:val="single" w:color="4BACC6" w:themeColor="accent5" w:sz="8" w:space="0"/>
        <w:bottom w:val="single" w:color="4BACC6" w:themeColor="accent5" w:sz="8" w:space="0"/>
        <w:right w:val="single" w:color="4BACC6" w:themeColor="accent5" w:sz="8" w:space="0"/>
        <w:insideH w:val="single" w:color="4BACC6" w:themeColor="accent5" w:sz="8" w:space="0"/>
        <w:insideV w:val="single" w:color="4BACC6" w:themeColor="accent5" w:sz="8" w:space="0"/>
      </w:tblBorders>
    </w:tblPr>
    <w:tcPr>
      <w:shd w:val="clear" w:color="auto" w:fill="D2EAF1" w:themeFill="accent5" w:themeFillTint="3f"/>
    </w:tcPr>
    <w:tblStylePr w:type="firstRow">
      <w:rPr>
        <w:b/>
        <w:bCs/>
        <w:color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color="4BACC6" w:themeColor="accent5" w:sz="6" w:space="0"/>
          <w:insideV w:val="single" w:color="4BACC6" w:themeColor="accent5" w:sz="6" w:space="0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rPr>
      <w:rFonts w:asciiTheme="majorHAnsi" w:hAnsiTheme="majorHAnsi" w:eastAsiaTheme="majorEastAsia" w:cstheme="majorBidi"/>
      <w:color w:themeColor="text1"/>
    </w:rPr>
    <w:tblPr>
      <w:tblStyleRowBandSize w:val="1"/>
      <w:tblStyleColBandSize w:val="1"/>
      <w:tblBorders>
        <w:top w:val="single" w:color="F79646" w:themeColor="accent6" w:sz="8" w:space="0"/>
        <w:left w:val="single" w:color="F79646" w:themeColor="accent6" w:sz="8" w:space="0"/>
        <w:bottom w:val="single" w:color="F79646" w:themeColor="accent6" w:sz="8" w:space="0"/>
        <w:right w:val="single" w:color="F79646" w:themeColor="accent6" w:sz="8" w:space="0"/>
        <w:insideH w:val="single" w:color="F79646" w:themeColor="accent6" w:sz="8" w:space="0"/>
        <w:insideV w:val="single" w:color="F79646" w:themeColor="accent6" w:sz="8" w:space="0"/>
      </w:tblBorders>
    </w:tblPr>
    <w:tcPr>
      <w:shd w:val="clear" w:color="auto" w:fill="FDE4D0" w:themeFill="accent6" w:themeFillTint="3f"/>
    </w:tcPr>
    <w:tblStylePr w:type="firstRow">
      <w:rPr>
        <w:b/>
        <w:bCs/>
        <w:color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color="F79646" w:themeColor="accent6" w:sz="6" w:space="0"/>
          <w:insideV w:val="single" w:color="F79646" w:themeColor="accent6" w:sz="6" w:space="0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F81BD" w:themeFill="accent1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C0504D" w:themeFill="accent2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BBB59" w:themeFill="accent3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8064A2" w:themeFill="accent4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4BACC6" w:themeFill="accent5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tblPr>
      <w:tblStyleRowBandSize w:val="1"/>
      <w:tblStyleColBandSize w:val="1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color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lastRow">
      <w:rPr>
        <w:b/>
        <w:bCs/>
        <w:i w:val="0"/>
        <w:color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F79646" w:themeFill="accent6"/>
      </w:tcPr>
    </w:tblStylePr>
    <w:tblStylePr w:type="firstCol">
      <w:rPr>
        <w:b/>
        <w:bCs/>
        <w:i w:val="0"/>
        <w:color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color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rPr>
      <w:color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13">
    <w:name w:val="Colorful Shading Accent 1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C4C74" w:themeFill="accent1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F81BD" w:themeColor="accent1" w:sz="4" w:space="0"/>
          <w:insideV w:val="nil"/>
        </w:tcBorders>
        <w:shd w:val="clear" w:color="auto" w:fill="2C4C74" w:themeFill="accent1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23">
    <w:name w:val="Colorful Shading Accent 2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C0504D" w:themeColor="accent2" w:sz="24" w:space="0"/>
        <w:left w:val="single" w:color="C0504D" w:themeColor="accent2" w:sz="4" w:space="0"/>
        <w:bottom w:val="single" w:color="C0504D" w:themeColor="accent2" w:sz="4" w:space="0"/>
        <w:right w:val="single" w:color="C0504D" w:themeColor="accent2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C0504D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772C2A" w:themeFill="accent2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C0504D" w:themeColor="accent2" w:sz="4" w:space="0"/>
          <w:insideV w:val="nil"/>
        </w:tcBorders>
        <w:shd w:val="clear" w:color="auto" w:fill="772C2A" w:themeFill="accent2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33">
    <w:name w:val="Colorful Shading Accent 3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8064A2" w:themeColor="accent4" w:sz="24" w:space="0"/>
        <w:left w:val="single" w:color="9BBB59" w:themeColor="accent3" w:sz="4" w:space="0"/>
        <w:bottom w:val="single" w:color="9BBB59" w:themeColor="accent3" w:sz="4" w:space="0"/>
        <w:right w:val="single" w:color="9BBB59" w:themeColor="accent3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8064A2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5E7530" w:themeFill="accent3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9BBB59" w:themeColor="accent3" w:sz="4" w:space="0"/>
          <w:insideV w:val="nil"/>
        </w:tcBorders>
        <w:shd w:val="clear" w:color="auto" w:fill="5E7530" w:themeFill="accent3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9BBB59" w:themeColor="accent3" w:sz="24" w:space="0"/>
        <w:left w:val="single" w:color="8064A2" w:themeColor="accent4" w:sz="4" w:space="0"/>
        <w:bottom w:val="single" w:color="8064A2" w:themeColor="accent4" w:sz="4" w:space="0"/>
        <w:right w:val="single" w:color="8064A2" w:themeColor="accent4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BBB5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4C3B62" w:themeFill="accent4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8064A2" w:themeColor="accent4" w:sz="4" w:space="0"/>
          <w:insideV w:val="nil"/>
        </w:tcBorders>
        <w:shd w:val="clear" w:color="auto" w:fill="4C3B62" w:themeFill="accent4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53">
    <w:name w:val="Colorful Shading Accent 5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F79646" w:themeColor="accent6" w:sz="2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F79646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276A7C" w:themeFill="accent5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4BACC6" w:themeColor="accent5" w:sz="4" w:space="0"/>
          <w:insideV w:val="nil"/>
        </w:tcBorders>
        <w:shd w:val="clear" w:color="auto" w:fill="276A7C" w:themeFill="accent5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-63">
    <w:name w:val="Colorful Shading Accent 6"/>
    <w:basedOn w:val="a3"/>
    <w:uiPriority w:val="71"/>
    <w:rsid w:val="00cb0664"/>
    <w:rPr>
      <w:color w:themeColor="text1"/>
    </w:rPr>
    <w:tblPr>
      <w:tblStyleRowBandSize w:val="1"/>
      <w:tblStyleColBandSize w:val="1"/>
      <w:tblBorders>
        <w:top w:val="single" w:color="4BACC6" w:themeColor="accent5" w:sz="2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4BACC6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themeColor="background1"/>
      </w:rPr>
      <w:tblPr/>
      <w:tcPr>
        <w:tcBorders>
          <w:top w:val="single" w:color="FFFFFF" w:themeColor="background1" w:sz="6" w:space="0"/>
        </w:tcBorders>
        <w:shd w:val="clear" w:color="auto" w:fill="B65608" w:themeFill="accent6" w:themeFillShade="99"/>
      </w:tcPr>
    </w:tblStylePr>
    <w:tblStylePr w:type="fir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single" w:color="F79646" w:themeColor="accent6" w:sz="4" w:space="0"/>
          <w:insideV w:val="nil"/>
        </w:tcBorders>
        <w:shd w:val="clear" w:color="auto" w:fill="B65608" w:themeFill="accent6" w:themeFillShade="99"/>
      </w:tcPr>
    </w:tblStylePr>
    <w:tblStylePr w:type="lastCol">
      <w:rPr>
        <w:color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themeColor="text1"/>
      </w:rPr>
      <w:tblPr/>
    </w:tblStylePr>
    <w:tblStylePr w:type="nwCell">
      <w:rPr>
        <w:color w:themeColor="text1"/>
      </w:rPr>
      <w:tblPr/>
    </w:tblStylePr>
  </w:style>
  <w:style w:type="table" w:styleId="aff7">
    <w:name w:val="Colorful List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9E3A38" w:themeFill="accent2" w:themeFillShade="cc"/>
      </w:tcPr>
    </w:tblStylePr>
    <w:tblStylePr w:type="lastRow">
      <w:rPr>
        <w:b/>
        <w:bCs/>
        <w:color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664E82" w:themeFill="accent4" w:themeFillShade="cc"/>
      </w:tcPr>
    </w:tblStylePr>
    <w:tblStylePr w:type="lastRow">
      <w:rPr>
        <w:b/>
        <w:bCs/>
        <w:color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7E9C40" w:themeFill="accent3" w:themeFillShade="cc"/>
      </w:tcPr>
    </w:tblStylePr>
    <w:tblStylePr w:type="lastRow">
      <w:rPr>
        <w:b/>
        <w:bCs/>
        <w:color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F2730A" w:themeFill="accent6" w:themeFillShade="cc"/>
      </w:tcPr>
    </w:tblStylePr>
    <w:tblStylePr w:type="lastRow">
      <w:rPr>
        <w:b/>
        <w:bCs/>
        <w:color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rPr>
      <w:color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themeColor="background1"/>
      </w:rPr>
      <w:tblPr/>
      <w:tcPr>
        <w:tcBorders>
          <w:bottom w:val="single" w:color="FFFFFF" w:themeColor="background1" w:sz="12" w:space="0"/>
        </w:tcBorders>
        <w:shd w:val="clear" w:color="auto" w:fill="348DA5" w:themeFill="accent5" w:themeFillShade="cc"/>
      </w:tcPr>
    </w:tblStylePr>
    <w:tblStylePr w:type="lastRow">
      <w:rPr>
        <w:b/>
        <w:bCs/>
        <w:color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</w:tblStylePr>
    <w:tblStylePr w:type="lastCol">
      <w:rPr>
        <w:b/>
        <w:bCs/>
      </w:rPr>
      <w:tblPr/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rPr>
      <w:color w:themeColor="text1"/>
    </w:rPr>
    <w:tblPr>
      <w:tblStyleRowBandSize w:val="1"/>
      <w:tblStyleColBandSize w:val="1"/>
      <w:tblBorders>
        <w:insideH w:val="single" w:color="FFFFFF" w:themeColor="background1" w:sz="4" w:space="0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hyperlink" Target="https://ru.wikipedia.org/wiki/&#1044;&#1080;&#1085;&#1072;&#1084;&#1080;&#1095;&#1077;&#1089;&#1082;&#1086;&#1077;_&#1087;&#1088;&#1086;&#1075;&#1088;&#1072;&#1084;&#1084;&#1080;&#1088;&#1086;&#1074;&#1072;&#1085;&#1080;&#1077;" TargetMode="External"/><Relationship Id="rId6" Type="http://schemas.openxmlformats.org/officeDocument/2006/relationships/footer" Target="footer1.xml"/><Relationship Id="rId7" Type="http://schemas.openxmlformats.org/officeDocument/2006/relationships/footer" Target="footer2.xml"/><Relationship Id="rId8" Type="http://schemas.openxmlformats.org/officeDocument/2006/relationships/footer" Target="footer3.xml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<Relationship Id="rId13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Application>LibreOffice/25.2.6.2$Linux_X86_64 LibreOffice_project/520$Build-2</Application>
  <AppVersion>15.0000</AppVersion>
  <Pages>10</Pages>
  <Words>738</Words>
  <Characters>4103</Characters>
  <CharactersWithSpaces>5369</CharactersWithSpaces>
  <Paragraphs>34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2013-12-23T23:15:00Z</dcterms:created>
  <dc:creator>python-docx</dc:creator>
  <dc:description>generated by python-docx</dc:description>
  <dc:language>en-US</dc:language>
  <cp:lastModifiedBy/>
  <dcterms:modified xsi:type="dcterms:W3CDTF">2025-09-12T22:18:14Z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