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DCB" w:rsidRDefault="00C37B7A">
      <w:pPr>
        <w:jc w:val="center"/>
        <w:rPr>
          <w:b/>
          <w:caps/>
          <w:sz w:val="16"/>
          <w:szCs w:val="16"/>
        </w:rPr>
      </w:pPr>
      <w:r>
        <w:rPr>
          <w:b/>
          <w:sz w:val="22"/>
          <w:szCs w:val="26"/>
        </w:rPr>
        <w:t>Министерство образования и науки Российской Федерации</w:t>
      </w:r>
    </w:p>
    <w:p w:rsidR="00815DCB" w:rsidRDefault="00C37B7A">
      <w:pPr>
        <w:jc w:val="center"/>
        <w:rPr>
          <w:rFonts w:eastAsia="Calibri"/>
          <w:b/>
          <w:sz w:val="26"/>
          <w:szCs w:val="26"/>
        </w:rPr>
      </w:pPr>
      <w:r>
        <w:rPr>
          <w:rFonts w:eastAsia="Calibri"/>
          <w:b/>
          <w:caps/>
          <w:sz w:val="16"/>
          <w:szCs w:val="16"/>
        </w:rPr>
        <w:t xml:space="preserve">федеральное государственное автономное образовательное учреждение высшего образования </w:t>
      </w:r>
    </w:p>
    <w:p w:rsidR="00815DCB" w:rsidRDefault="00C37B7A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“САНКТ-ПЕТЕРБУРГСКИЙ НАЦИОНАЛЬНЫЙ ИССЛЕДОВАТЕЛЬСКИЙ </w:t>
      </w:r>
    </w:p>
    <w:p w:rsidR="00815DCB" w:rsidRDefault="00C37B7A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УНИВЕРСИТЕТ ИНФОРМАЦИОННЫХ ТЕХНОЛОГИЙ, </w:t>
      </w:r>
    </w:p>
    <w:p w:rsidR="00815DCB" w:rsidRDefault="00C37B7A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b/>
          <w:sz w:val="26"/>
          <w:szCs w:val="26"/>
        </w:rPr>
        <w:t>МЕХАНИКИ И ОПТИКИ”</w:t>
      </w:r>
    </w:p>
    <w:p w:rsidR="00815DCB" w:rsidRDefault="00C37B7A">
      <w:pPr>
        <w:spacing w:before="240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ФАКУЛЬТЕТ СРЕДНЕГО ПРОФЕССИОНАЛЬНОГО ОБРАЗОВАНИЯ</w:t>
      </w:r>
    </w:p>
    <w:p w:rsidR="00815DCB" w:rsidRDefault="00C37B7A">
      <w:pPr>
        <w:spacing w:before="3000"/>
        <w:jc w:val="center"/>
        <w:rPr>
          <w:b/>
          <w:caps/>
          <w:sz w:val="32"/>
          <w:szCs w:val="32"/>
        </w:rPr>
      </w:pPr>
      <w:r>
        <w:rPr>
          <w:b/>
          <w:caps/>
          <w:sz w:val="32"/>
          <w:szCs w:val="32"/>
        </w:rPr>
        <w:t xml:space="preserve">ОТЧЕТ </w:t>
      </w:r>
    </w:p>
    <w:p w:rsidR="00815DCB" w:rsidRDefault="00C37B7A">
      <w:pPr>
        <w:jc w:val="center"/>
        <w:rPr>
          <w:b/>
          <w:sz w:val="32"/>
          <w:szCs w:val="32"/>
        </w:rPr>
      </w:pPr>
      <w:r>
        <w:rPr>
          <w:b/>
          <w:caps/>
          <w:sz w:val="32"/>
          <w:szCs w:val="32"/>
        </w:rPr>
        <w:t>по Лабораторной работе</w:t>
      </w:r>
      <w:r>
        <w:rPr>
          <w:b/>
          <w:sz w:val="32"/>
          <w:szCs w:val="32"/>
        </w:rPr>
        <w:t xml:space="preserve"> № </w:t>
      </w:r>
      <w:r w:rsidR="00F47C43">
        <w:rPr>
          <w:b/>
          <w:sz w:val="32"/>
          <w:szCs w:val="32"/>
        </w:rPr>
        <w:t>1</w:t>
      </w:r>
    </w:p>
    <w:p w:rsidR="00815DCB" w:rsidRDefault="00C37B7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 xml:space="preserve">Построение </w:t>
      </w:r>
      <w:r w:rsidR="00F47C43">
        <w:rPr>
          <w:b/>
          <w:sz w:val="28"/>
          <w:szCs w:val="28"/>
        </w:rPr>
        <w:t>диаграмм</w:t>
      </w:r>
      <w:bookmarkStart w:id="0" w:name="_GoBack"/>
      <w:bookmarkEnd w:id="0"/>
      <w:r>
        <w:rPr>
          <w:b/>
          <w:sz w:val="28"/>
          <w:szCs w:val="28"/>
        </w:rPr>
        <w:t xml:space="preserve"> классов </w:t>
      </w:r>
      <w:r w:rsidR="00F47C43">
        <w:rPr>
          <w:b/>
          <w:sz w:val="28"/>
          <w:szCs w:val="28"/>
        </w:rPr>
        <w:t>с использованием паттернов проектирования</w:t>
      </w:r>
      <w:r>
        <w:rPr>
          <w:b/>
          <w:sz w:val="28"/>
          <w:szCs w:val="28"/>
        </w:rPr>
        <w:t>»</w:t>
      </w:r>
    </w:p>
    <w:p w:rsidR="00815DCB" w:rsidRDefault="00C37B7A">
      <w:pPr>
        <w:spacing w:before="120"/>
      </w:pPr>
      <w:r>
        <w:t>Специальность 09.02.0</w:t>
      </w:r>
      <w:r>
        <w:t>7</w:t>
      </w:r>
      <w:r>
        <w:t xml:space="preserve"> «</w:t>
      </w:r>
      <w:r>
        <w:t>Информационные системы и программирование</w:t>
      </w:r>
      <w:r>
        <w:t>»</w:t>
      </w:r>
    </w:p>
    <w:p w:rsidR="00815DCB" w:rsidRDefault="00C37B7A">
      <w:pPr>
        <w:spacing w:before="120"/>
        <w:rPr>
          <w:bCs/>
        </w:rPr>
      </w:pPr>
      <w:r>
        <w:rPr>
          <w:bCs/>
        </w:rPr>
        <w:t>ПМ.0</w:t>
      </w:r>
      <w:r>
        <w:rPr>
          <w:bCs/>
        </w:rPr>
        <w:t>2</w:t>
      </w:r>
      <w:r>
        <w:rPr>
          <w:bCs/>
        </w:rPr>
        <w:t xml:space="preserve"> «</w:t>
      </w:r>
      <w:r>
        <w:rPr>
          <w:bCs/>
        </w:rPr>
        <w:t>Осуществле</w:t>
      </w:r>
      <w:r>
        <w:rPr>
          <w:bCs/>
        </w:rPr>
        <w:t>ние</w:t>
      </w:r>
      <w:r>
        <w:rPr>
          <w:bCs/>
        </w:rPr>
        <w:t xml:space="preserve"> интеграции программных модулей»</w:t>
      </w:r>
    </w:p>
    <w:p w:rsidR="00815DCB" w:rsidRDefault="00C37B7A">
      <w:pPr>
        <w:spacing w:before="120"/>
        <w:rPr>
          <w:bCs/>
        </w:rPr>
      </w:pPr>
      <w:r>
        <w:rPr>
          <w:bCs/>
        </w:rPr>
        <w:t>МДК.</w:t>
      </w:r>
      <w:r>
        <w:rPr>
          <w:bCs/>
        </w:rPr>
        <w:t>2</w:t>
      </w:r>
      <w:r>
        <w:rPr>
          <w:bCs/>
        </w:rPr>
        <w:t>.1 «Технологи</w:t>
      </w:r>
      <w:r>
        <w:rPr>
          <w:bCs/>
        </w:rPr>
        <w:t>я</w:t>
      </w:r>
      <w:r>
        <w:rPr>
          <w:bCs/>
        </w:rPr>
        <w:t xml:space="preserve"> разработки программного обеспечения»</w:t>
      </w:r>
    </w:p>
    <w:p w:rsidR="00815DCB" w:rsidRDefault="00C37B7A">
      <w:pPr>
        <w:spacing w:before="120"/>
        <w:rPr>
          <w:bCs/>
        </w:rPr>
      </w:pPr>
      <w:r>
        <w:rPr>
          <w:bCs/>
        </w:rPr>
        <w:t xml:space="preserve">Тема </w:t>
      </w:r>
      <w:r>
        <w:rPr>
          <w:bCs/>
        </w:rPr>
        <w:t>2.</w:t>
      </w:r>
      <w:r>
        <w:rPr>
          <w:bCs/>
        </w:rPr>
        <w:t>1.</w:t>
      </w:r>
      <w:r>
        <w:rPr>
          <w:bCs/>
        </w:rPr>
        <w:t>2</w:t>
      </w:r>
      <w:r>
        <w:rPr>
          <w:bCs/>
        </w:rPr>
        <w:t xml:space="preserve"> «</w:t>
      </w:r>
      <w:r>
        <w:rPr>
          <w:bCs/>
        </w:rPr>
        <w:t xml:space="preserve">Описание и анализ требований. Диаграммы </w:t>
      </w:r>
      <w:r>
        <w:rPr>
          <w:bCs/>
          <w:lang w:val="en-US"/>
        </w:rPr>
        <w:t>IDEF</w:t>
      </w:r>
      <w:r w:rsidRPr="00F47C43">
        <w:rPr>
          <w:bCs/>
        </w:rPr>
        <w:t xml:space="preserve">, </w:t>
      </w:r>
      <w:r>
        <w:rPr>
          <w:bCs/>
          <w:lang w:val="en-US"/>
        </w:rPr>
        <w:t>DFD</w:t>
      </w:r>
      <w:r w:rsidRPr="00F47C43">
        <w:rPr>
          <w:bCs/>
        </w:rPr>
        <w:t xml:space="preserve"> </w:t>
      </w:r>
      <w:r>
        <w:rPr>
          <w:bCs/>
        </w:rPr>
        <w:t xml:space="preserve">и </w:t>
      </w:r>
      <w:r>
        <w:rPr>
          <w:bCs/>
          <w:lang w:val="en-US"/>
        </w:rPr>
        <w:t>UML</w:t>
      </w:r>
      <w:r>
        <w:rPr>
          <w:bCs/>
        </w:rPr>
        <w:t>»</w:t>
      </w:r>
    </w:p>
    <w:p w:rsidR="00815DCB" w:rsidRDefault="00815DCB">
      <w:pPr>
        <w:spacing w:before="120"/>
        <w:rPr>
          <w:bCs/>
        </w:rPr>
      </w:pPr>
    </w:p>
    <w:tbl>
      <w:tblPr>
        <w:tblW w:w="9781" w:type="dxa"/>
        <w:tblLayout w:type="fixed"/>
        <w:tblLook w:val="04A0" w:firstRow="1" w:lastRow="0" w:firstColumn="1" w:lastColumn="0" w:noHBand="0" w:noVBand="1"/>
      </w:tblPr>
      <w:tblGrid>
        <w:gridCol w:w="6062"/>
        <w:gridCol w:w="3719"/>
      </w:tblGrid>
      <w:tr w:rsidR="00815DCB">
        <w:tc>
          <w:tcPr>
            <w:tcW w:w="6062" w:type="dxa"/>
          </w:tcPr>
          <w:p w:rsidR="00815DCB" w:rsidRDefault="00C37B7A">
            <w:pPr>
              <w:spacing w:before="1600"/>
            </w:pPr>
            <w:r>
              <w:t>Преподаватель:</w:t>
            </w:r>
          </w:p>
          <w:p w:rsidR="00815DCB" w:rsidRDefault="00C37B7A">
            <w:pPr>
              <w:spacing w:before="120"/>
            </w:pPr>
            <w:r>
              <w:t>Коцюба И.Ю</w:t>
            </w:r>
            <w:r>
              <w:t xml:space="preserve">. </w:t>
            </w:r>
          </w:p>
          <w:p w:rsidR="00815DCB" w:rsidRDefault="00C37B7A">
            <w:pPr>
              <w:spacing w:before="120"/>
            </w:pPr>
            <w:r>
              <w:t xml:space="preserve"> «</w:t>
            </w:r>
            <w:proofErr w:type="gramStart"/>
            <w:r>
              <w:t>12</w:t>
            </w:r>
            <w:r>
              <w:t>»</w:t>
            </w:r>
            <w:r>
              <w:t>ноябр</w:t>
            </w:r>
            <w:r>
              <w:t>я</w:t>
            </w:r>
            <w:proofErr w:type="gramEnd"/>
            <w:r>
              <w:t xml:space="preserve"> 201</w:t>
            </w:r>
            <w:r>
              <w:t>9</w:t>
            </w:r>
            <w:r>
              <w:t>г.</w:t>
            </w:r>
          </w:p>
          <w:p w:rsidR="00815DCB" w:rsidRDefault="00C37B7A">
            <w:pPr>
              <w:spacing w:before="120"/>
              <w:rPr>
                <w:i/>
                <w:u w:val="single"/>
              </w:rPr>
            </w:pPr>
            <w:r>
              <w:t xml:space="preserve">Оценка: </w:t>
            </w:r>
          </w:p>
          <w:p w:rsidR="00815DCB" w:rsidRDefault="00815DCB">
            <w:pPr>
              <w:spacing w:before="120"/>
              <w:rPr>
                <w:i/>
                <w:u w:val="single"/>
              </w:rPr>
            </w:pPr>
          </w:p>
        </w:tc>
        <w:tc>
          <w:tcPr>
            <w:tcW w:w="3719" w:type="dxa"/>
          </w:tcPr>
          <w:p w:rsidR="00815DCB" w:rsidRDefault="00C37B7A">
            <w:pPr>
              <w:spacing w:before="1600"/>
            </w:pPr>
            <w:r>
              <w:t xml:space="preserve">Выполнил: </w:t>
            </w:r>
          </w:p>
          <w:p w:rsidR="00815DCB" w:rsidRDefault="00C37B7A">
            <w:pPr>
              <w:spacing w:before="120"/>
            </w:pPr>
            <w:r>
              <w:t xml:space="preserve">студент группы </w:t>
            </w:r>
            <w:r>
              <w:rPr>
                <w:lang w:val="en-US"/>
              </w:rPr>
              <w:t>Y</w:t>
            </w:r>
            <w:r>
              <w:t>233</w:t>
            </w:r>
            <w:r>
              <w:t>1</w:t>
            </w:r>
          </w:p>
          <w:p w:rsidR="00815DCB" w:rsidRDefault="00C37B7A">
            <w:pPr>
              <w:spacing w:before="120"/>
            </w:pPr>
            <w:r>
              <w:t>Иванов</w:t>
            </w:r>
            <w:r>
              <w:t xml:space="preserve"> </w:t>
            </w:r>
            <w:r>
              <w:t>И.И</w:t>
            </w:r>
            <w:r>
              <w:t xml:space="preserve">. </w:t>
            </w:r>
          </w:p>
          <w:p w:rsidR="00815DCB" w:rsidRDefault="00815DCB"/>
        </w:tc>
      </w:tr>
    </w:tbl>
    <w:p w:rsidR="00815DCB" w:rsidRDefault="00C37B7A">
      <w:pPr>
        <w:spacing w:before="2000"/>
        <w:jc w:val="center"/>
      </w:pPr>
      <w:r>
        <w:t>Санкт-Петербург</w:t>
      </w:r>
    </w:p>
    <w:p w:rsidR="00815DCB" w:rsidRDefault="00C37B7A">
      <w:pPr>
        <w:tabs>
          <w:tab w:val="left" w:pos="6300"/>
        </w:tabs>
        <w:jc w:val="center"/>
      </w:pPr>
      <w:r>
        <w:t>201</w:t>
      </w:r>
      <w:r>
        <w:t>9</w:t>
      </w:r>
      <w:r>
        <w:t>/20</w:t>
      </w:r>
      <w:r>
        <w:t>20</w:t>
      </w:r>
    </w:p>
    <w:p w:rsidR="00815DCB" w:rsidRDefault="00C37B7A">
      <w:pPr>
        <w:spacing w:after="240"/>
        <w:jc w:val="center"/>
        <w:rPr>
          <w:rFonts w:ascii="Arial" w:hAnsi="Arial" w:cs="Arial"/>
          <w:bCs/>
          <w:caps/>
          <w:sz w:val="32"/>
          <w:szCs w:val="32"/>
        </w:rPr>
      </w:pPr>
      <w:r>
        <w:rPr>
          <w:rFonts w:ascii="Arial" w:hAnsi="Arial" w:cs="Arial"/>
          <w:bCs/>
          <w:caps/>
          <w:sz w:val="32"/>
          <w:szCs w:val="32"/>
        </w:rPr>
        <w:lastRenderedPageBreak/>
        <w:t>Цель работы</w:t>
      </w:r>
    </w:p>
    <w:p w:rsidR="00815DCB" w:rsidRDefault="00C37B7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>
        <w:rPr>
          <w:sz w:val="28"/>
          <w:szCs w:val="28"/>
        </w:rPr>
        <w:t>акрепление теоретических знаний и получение практического опыта в вопросах моделирования ролей пользователей в информационной системе; проектирования структуры поведения системы в терминах взаимодействия участников этой кооперации; построения логической мо</w:t>
      </w:r>
      <w:r>
        <w:rPr>
          <w:sz w:val="28"/>
          <w:szCs w:val="28"/>
        </w:rPr>
        <w:t xml:space="preserve">дели информационной системы. При выполнении работы изучить методические материалы пособия </w:t>
      </w:r>
      <w:r>
        <w:rPr>
          <w:sz w:val="28"/>
          <w:szCs w:val="28"/>
        </w:rPr>
        <w:t xml:space="preserve">Леоненков А.В. Самоучитель </w:t>
      </w:r>
      <w:r>
        <w:rPr>
          <w:sz w:val="28"/>
          <w:szCs w:val="28"/>
          <w:lang w:val="en-US"/>
        </w:rPr>
        <w:t>UML</w:t>
      </w:r>
      <w:r>
        <w:rPr>
          <w:sz w:val="28"/>
          <w:szCs w:val="28"/>
        </w:rPr>
        <w:t xml:space="preserve"> (глава </w:t>
      </w:r>
      <w:r w:rsidR="00F47C43">
        <w:rPr>
          <w:sz w:val="28"/>
          <w:szCs w:val="28"/>
        </w:rPr>
        <w:t>5</w:t>
      </w:r>
      <w:r>
        <w:rPr>
          <w:sz w:val="28"/>
          <w:szCs w:val="28"/>
        </w:rPr>
        <w:t>).</w:t>
      </w:r>
    </w:p>
    <w:p w:rsidR="00815DCB" w:rsidRDefault="00C37B7A">
      <w:pPr>
        <w:spacing w:before="240" w:after="240"/>
        <w:jc w:val="center"/>
        <w:rPr>
          <w:rFonts w:ascii="Arial" w:hAnsi="Arial" w:cs="Arial"/>
          <w:bCs/>
          <w:caps/>
          <w:sz w:val="32"/>
          <w:szCs w:val="32"/>
        </w:rPr>
      </w:pPr>
      <w:r>
        <w:rPr>
          <w:rFonts w:ascii="Arial" w:hAnsi="Arial" w:cs="Arial"/>
          <w:bCs/>
          <w:caps/>
          <w:sz w:val="32"/>
          <w:szCs w:val="32"/>
        </w:rPr>
        <w:t>Задачи</w:t>
      </w:r>
    </w:p>
    <w:p w:rsidR="00815DCB" w:rsidRDefault="00C37B7A">
      <w:pPr>
        <w:pStyle w:val="af6"/>
        <w:numPr>
          <w:ilvl w:val="0"/>
          <w:numId w:val="1"/>
        </w:numPr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знакомиться с возможностями программы </w:t>
      </w:r>
      <w:r>
        <w:rPr>
          <w:sz w:val="28"/>
          <w:szCs w:val="28"/>
          <w:lang w:val="en-US"/>
        </w:rPr>
        <w:t>Visual</w:t>
      </w:r>
      <w:r w:rsidRPr="00F47C43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Paradigm</w:t>
      </w:r>
      <w:r w:rsidRPr="00F47C43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for</w:t>
      </w:r>
      <w:r w:rsidRPr="00F47C43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UML</w:t>
      </w:r>
      <w:r>
        <w:rPr>
          <w:sz w:val="28"/>
          <w:szCs w:val="28"/>
        </w:rPr>
        <w:t>.</w:t>
      </w:r>
    </w:p>
    <w:p w:rsidR="00815DCB" w:rsidRDefault="00C37B7A">
      <w:pPr>
        <w:pStyle w:val="af6"/>
        <w:numPr>
          <w:ilvl w:val="0"/>
          <w:numId w:val="1"/>
        </w:numPr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Самостоятельно создать диаграммы по конкретной предметной области для ранее выбранного предприятия.</w:t>
      </w:r>
    </w:p>
    <w:p w:rsidR="00815DCB" w:rsidRDefault="00F47C43">
      <w:pPr>
        <w:pStyle w:val="af6"/>
        <w:numPr>
          <w:ilvl w:val="0"/>
          <w:numId w:val="1"/>
        </w:numPr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 построении диаграммы классов обязательно спроектировать паттерны, теоретические выбранные в ЛР, посвященной диаграммам классов сем.7</w:t>
      </w:r>
      <w:r w:rsidR="00C37B7A">
        <w:rPr>
          <w:sz w:val="28"/>
          <w:szCs w:val="28"/>
        </w:rPr>
        <w:t>.</w:t>
      </w:r>
    </w:p>
    <w:p w:rsidR="00815DCB" w:rsidRDefault="00C37B7A">
      <w:pPr>
        <w:pStyle w:val="af6"/>
        <w:numPr>
          <w:ilvl w:val="0"/>
          <w:numId w:val="1"/>
        </w:numPr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Выполнить отчет.</w:t>
      </w:r>
    </w:p>
    <w:p w:rsidR="00815DCB" w:rsidRDefault="00C37B7A">
      <w:pPr>
        <w:spacing w:before="240" w:after="240"/>
        <w:jc w:val="center"/>
        <w:rPr>
          <w:rFonts w:ascii="Arial" w:hAnsi="Arial" w:cs="Arial"/>
          <w:bCs/>
          <w:caps/>
          <w:sz w:val="32"/>
          <w:szCs w:val="32"/>
        </w:rPr>
      </w:pPr>
      <w:r>
        <w:rPr>
          <w:rFonts w:ascii="Arial" w:hAnsi="Arial" w:cs="Arial"/>
          <w:bCs/>
          <w:caps/>
          <w:sz w:val="32"/>
          <w:szCs w:val="32"/>
        </w:rPr>
        <w:br w:type="page"/>
      </w:r>
    </w:p>
    <w:p w:rsidR="00815DCB" w:rsidRDefault="00C37B7A">
      <w:pPr>
        <w:spacing w:before="240" w:after="240"/>
        <w:jc w:val="center"/>
        <w:rPr>
          <w:rFonts w:ascii="Arial" w:hAnsi="Arial" w:cs="Arial"/>
          <w:bCs/>
          <w:caps/>
          <w:sz w:val="32"/>
          <w:szCs w:val="32"/>
        </w:rPr>
      </w:pPr>
      <w:r>
        <w:rPr>
          <w:rFonts w:ascii="Arial" w:hAnsi="Arial" w:cs="Arial"/>
          <w:bCs/>
          <w:caps/>
          <w:sz w:val="32"/>
          <w:szCs w:val="32"/>
        </w:rPr>
        <w:lastRenderedPageBreak/>
        <w:t>индивидуальная тема</w:t>
      </w:r>
    </w:p>
    <w:p w:rsidR="00815DCB" w:rsidRDefault="00C37B7A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Проектирование системы для </w:t>
      </w:r>
      <w:r>
        <w:rPr>
          <w:sz w:val="28"/>
          <w:szCs w:val="28"/>
        </w:rPr>
        <w:t>...</w:t>
      </w:r>
    </w:p>
    <w:p w:rsidR="00815DCB" w:rsidRDefault="00815DCB">
      <w:pPr>
        <w:spacing w:line="360" w:lineRule="auto"/>
        <w:ind w:firstLine="708"/>
        <w:jc w:val="both"/>
        <w:rPr>
          <w:sz w:val="28"/>
          <w:szCs w:val="28"/>
        </w:rPr>
      </w:pPr>
    </w:p>
    <w:p w:rsidR="00815DCB" w:rsidRDefault="00C37B7A">
      <w:pPr>
        <w:spacing w:after="160" w:line="259" w:lineRule="auto"/>
        <w:jc w:val="center"/>
        <w:rPr>
          <w:rFonts w:ascii="Arial" w:hAnsi="Arial" w:cs="Arial"/>
          <w:bCs/>
          <w:caps/>
          <w:sz w:val="32"/>
          <w:szCs w:val="32"/>
        </w:rPr>
      </w:pPr>
      <w:r>
        <w:rPr>
          <w:rFonts w:ascii="Arial" w:hAnsi="Arial" w:cs="Arial"/>
          <w:bCs/>
          <w:caps/>
          <w:sz w:val="32"/>
          <w:szCs w:val="32"/>
        </w:rPr>
        <w:t>ХОД РАБОТЫ</w:t>
      </w:r>
    </w:p>
    <w:p w:rsidR="00815DCB" w:rsidRDefault="00C37B7A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Диаграммы </w:t>
      </w:r>
      <w:r w:rsidR="00F47C43">
        <w:rPr>
          <w:sz w:val="28"/>
          <w:szCs w:val="28"/>
        </w:rPr>
        <w:t xml:space="preserve">классов с использованием паттернов проектирования </w:t>
      </w:r>
      <w:r>
        <w:rPr>
          <w:sz w:val="28"/>
          <w:szCs w:val="28"/>
        </w:rPr>
        <w:t xml:space="preserve">на рисунках 1, </w:t>
      </w:r>
      <w:r w:rsidRPr="00F47C43">
        <w:rPr>
          <w:sz w:val="28"/>
          <w:szCs w:val="28"/>
        </w:rPr>
        <w:t xml:space="preserve">2, </w:t>
      </w:r>
      <w:r>
        <w:rPr>
          <w:sz w:val="28"/>
          <w:szCs w:val="28"/>
        </w:rPr>
        <w:t>3,</w:t>
      </w:r>
      <w:r>
        <w:rPr>
          <w:sz w:val="28"/>
          <w:szCs w:val="28"/>
        </w:rPr>
        <w:t xml:space="preserve"> соответственно.</w:t>
      </w:r>
    </w:p>
    <w:p w:rsidR="00815DCB" w:rsidRDefault="00815DCB">
      <w:pPr>
        <w:rPr>
          <w:i/>
          <w:sz w:val="32"/>
        </w:rPr>
      </w:pPr>
    </w:p>
    <w:p w:rsidR="00815DCB" w:rsidRDefault="00815DCB">
      <w:pPr>
        <w:rPr>
          <w:i/>
          <w:sz w:val="32"/>
        </w:rPr>
      </w:pPr>
    </w:p>
    <w:p w:rsidR="00815DCB" w:rsidRDefault="00815DCB">
      <w:pPr>
        <w:spacing w:after="160" w:line="259" w:lineRule="auto"/>
        <w:rPr>
          <w:bCs/>
          <w:caps/>
          <w:sz w:val="28"/>
          <w:szCs w:val="32"/>
        </w:rPr>
      </w:pPr>
    </w:p>
    <w:p w:rsidR="00815DCB" w:rsidRDefault="00C37B7A">
      <w:pPr>
        <w:spacing w:after="160" w:line="259" w:lineRule="auto"/>
        <w:rPr>
          <w:rFonts w:ascii="Arial" w:hAnsi="Arial" w:cs="Arial"/>
          <w:bCs/>
          <w:caps/>
          <w:sz w:val="32"/>
          <w:szCs w:val="32"/>
        </w:rPr>
      </w:pPr>
      <w:r>
        <w:rPr>
          <w:rFonts w:ascii="Arial" w:hAnsi="Arial" w:cs="Arial"/>
          <w:bCs/>
          <w:caps/>
          <w:sz w:val="32"/>
          <w:szCs w:val="32"/>
        </w:rPr>
        <w:br w:type="page"/>
      </w:r>
    </w:p>
    <w:p w:rsidR="00815DCB" w:rsidRDefault="00C37B7A">
      <w:pPr>
        <w:spacing w:after="240"/>
        <w:jc w:val="center"/>
        <w:rPr>
          <w:rFonts w:ascii="Arial" w:hAnsi="Arial" w:cs="Arial"/>
          <w:bCs/>
          <w:caps/>
          <w:sz w:val="32"/>
          <w:szCs w:val="32"/>
        </w:rPr>
      </w:pPr>
      <w:r>
        <w:rPr>
          <w:rFonts w:ascii="Arial" w:hAnsi="Arial" w:cs="Arial"/>
          <w:bCs/>
          <w:caps/>
          <w:sz w:val="32"/>
          <w:szCs w:val="32"/>
        </w:rPr>
        <w:lastRenderedPageBreak/>
        <w:t>Вывод</w:t>
      </w:r>
    </w:p>
    <w:p w:rsidR="00815DCB" w:rsidRDefault="00C37B7A">
      <w:pPr>
        <w:spacing w:line="312" w:lineRule="auto"/>
        <w:ind w:right="-1" w:firstLine="709"/>
        <w:jc w:val="both"/>
      </w:pPr>
      <w:r>
        <w:rPr>
          <w:sz w:val="28"/>
          <w:szCs w:val="28"/>
        </w:rPr>
        <w:t>В ходе работы был</w:t>
      </w:r>
      <w:r>
        <w:rPr>
          <w:sz w:val="28"/>
          <w:szCs w:val="28"/>
        </w:rPr>
        <w:t xml:space="preserve">и </w:t>
      </w:r>
      <w:r>
        <w:rPr>
          <w:sz w:val="28"/>
          <w:szCs w:val="28"/>
        </w:rPr>
        <w:t>приобретен</w:t>
      </w:r>
      <w:r>
        <w:rPr>
          <w:sz w:val="28"/>
          <w:szCs w:val="28"/>
        </w:rPr>
        <w:t>ы</w:t>
      </w:r>
      <w:r>
        <w:rPr>
          <w:sz w:val="28"/>
          <w:szCs w:val="28"/>
        </w:rPr>
        <w:t xml:space="preserve"> умени</w:t>
      </w:r>
      <w:r>
        <w:rPr>
          <w:sz w:val="28"/>
          <w:szCs w:val="28"/>
        </w:rPr>
        <w:t>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..</w:t>
      </w:r>
      <w:r>
        <w:rPr>
          <w:sz w:val="28"/>
          <w:szCs w:val="28"/>
        </w:rPr>
        <w:t>.</w:t>
      </w:r>
      <w:r>
        <w:t xml:space="preserve"> </w:t>
      </w:r>
    </w:p>
    <w:p w:rsidR="00815DCB" w:rsidRDefault="00815DCB">
      <w:pPr>
        <w:spacing w:after="160" w:line="259" w:lineRule="auto"/>
        <w:rPr>
          <w:sz w:val="28"/>
          <w:szCs w:val="28"/>
        </w:rPr>
      </w:pPr>
    </w:p>
    <w:p w:rsidR="00815DCB" w:rsidRDefault="00815DCB">
      <w:pPr>
        <w:spacing w:line="360" w:lineRule="auto"/>
        <w:ind w:left="567"/>
        <w:jc w:val="both"/>
        <w:rPr>
          <w:sz w:val="28"/>
          <w:szCs w:val="28"/>
        </w:rPr>
      </w:pPr>
    </w:p>
    <w:sectPr w:rsidR="00815DCB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7B7A" w:rsidRDefault="00C37B7A">
      <w:r>
        <w:separator/>
      </w:r>
    </w:p>
  </w:endnote>
  <w:endnote w:type="continuationSeparator" w:id="0">
    <w:p w:rsidR="00C37B7A" w:rsidRDefault="00C37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23367527"/>
    </w:sdtPr>
    <w:sdtEndPr/>
    <w:sdtContent>
      <w:p w:rsidR="00815DCB" w:rsidRDefault="00C37B7A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7C43">
          <w:rPr>
            <w:noProof/>
          </w:rPr>
          <w:t>4</w:t>
        </w:r>
        <w:r>
          <w:fldChar w:fldCharType="end"/>
        </w:r>
      </w:p>
    </w:sdtContent>
  </w:sdt>
  <w:p w:rsidR="00815DCB" w:rsidRDefault="00815DC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7B7A" w:rsidRDefault="00C37B7A">
      <w:r>
        <w:separator/>
      </w:r>
    </w:p>
  </w:footnote>
  <w:footnote w:type="continuationSeparator" w:id="0">
    <w:p w:rsidR="00C37B7A" w:rsidRDefault="00C37B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077690"/>
    <w:multiLevelType w:val="multilevel"/>
    <w:tmpl w:val="71077690"/>
    <w:lvl w:ilvl="0">
      <w:start w:val="1"/>
      <w:numFmt w:val="decimal"/>
      <w:suff w:val="nothing"/>
      <w:lvlText w:val="%1."/>
      <w:lvlJc w:val="left"/>
      <w:pPr>
        <w:ind w:left="567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9CE"/>
    <w:rsid w:val="00000EAE"/>
    <w:rsid w:val="00015742"/>
    <w:rsid w:val="00030331"/>
    <w:rsid w:val="000529CE"/>
    <w:rsid w:val="001204E8"/>
    <w:rsid w:val="001F2CE4"/>
    <w:rsid w:val="0020770A"/>
    <w:rsid w:val="0028216D"/>
    <w:rsid w:val="002B363F"/>
    <w:rsid w:val="00300765"/>
    <w:rsid w:val="00375253"/>
    <w:rsid w:val="0039291D"/>
    <w:rsid w:val="003D22F7"/>
    <w:rsid w:val="003D79A2"/>
    <w:rsid w:val="004167E2"/>
    <w:rsid w:val="00425772"/>
    <w:rsid w:val="005437FE"/>
    <w:rsid w:val="00597FD9"/>
    <w:rsid w:val="005A13FF"/>
    <w:rsid w:val="005E70E6"/>
    <w:rsid w:val="00617273"/>
    <w:rsid w:val="0064032A"/>
    <w:rsid w:val="0066761A"/>
    <w:rsid w:val="006F19C8"/>
    <w:rsid w:val="007126AD"/>
    <w:rsid w:val="007A1FA9"/>
    <w:rsid w:val="007F2BDE"/>
    <w:rsid w:val="00810B84"/>
    <w:rsid w:val="00815DCB"/>
    <w:rsid w:val="0082034E"/>
    <w:rsid w:val="00877EDB"/>
    <w:rsid w:val="008F2129"/>
    <w:rsid w:val="00903DFB"/>
    <w:rsid w:val="009B177A"/>
    <w:rsid w:val="009D4E0F"/>
    <w:rsid w:val="009E4956"/>
    <w:rsid w:val="009F38CD"/>
    <w:rsid w:val="00A05986"/>
    <w:rsid w:val="00AB6A4A"/>
    <w:rsid w:val="00AD0BFC"/>
    <w:rsid w:val="00AF0DCF"/>
    <w:rsid w:val="00AF4C15"/>
    <w:rsid w:val="00B3597B"/>
    <w:rsid w:val="00B71785"/>
    <w:rsid w:val="00B8128C"/>
    <w:rsid w:val="00BE354C"/>
    <w:rsid w:val="00BF00C3"/>
    <w:rsid w:val="00C37B7A"/>
    <w:rsid w:val="00C678F4"/>
    <w:rsid w:val="00C90EC5"/>
    <w:rsid w:val="00D53B73"/>
    <w:rsid w:val="00D90DDA"/>
    <w:rsid w:val="00D93F48"/>
    <w:rsid w:val="00DC7AA7"/>
    <w:rsid w:val="00DE3E75"/>
    <w:rsid w:val="00E93F8C"/>
    <w:rsid w:val="00EC21CC"/>
    <w:rsid w:val="00F2179C"/>
    <w:rsid w:val="00F42131"/>
    <w:rsid w:val="00F47C43"/>
    <w:rsid w:val="00F52A4F"/>
    <w:rsid w:val="00FA2A21"/>
    <w:rsid w:val="00FF533C"/>
    <w:rsid w:val="14291767"/>
    <w:rsid w:val="2FF261AB"/>
    <w:rsid w:val="37516700"/>
    <w:rsid w:val="45EC42DF"/>
    <w:rsid w:val="656C21F0"/>
    <w:rsid w:val="7D3E4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187D1"/>
  <w15:docId w15:val="{47221F52-BF3D-42B6-A487-50EB60AA9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rFonts w:eastAsia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rFonts w:ascii="Segoe UI" w:hAnsi="Segoe UI" w:cs="Segoe UI"/>
      <w:sz w:val="18"/>
      <w:szCs w:val="18"/>
    </w:rPr>
  </w:style>
  <w:style w:type="paragraph" w:styleId="a5">
    <w:name w:val="annotation text"/>
    <w:basedOn w:val="a"/>
    <w:link w:val="a6"/>
    <w:uiPriority w:val="99"/>
    <w:unhideWhenUsed/>
    <w:qFormat/>
    <w:rPr>
      <w:rFonts w:asciiTheme="minorHAnsi" w:hAnsiTheme="minorHAnsi"/>
      <w:sz w:val="32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qFormat/>
    <w:rPr>
      <w:b/>
      <w:bCs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677"/>
        <w:tab w:val="right" w:pos="9355"/>
      </w:tabs>
    </w:pPr>
  </w:style>
  <w:style w:type="paragraph" w:styleId="ab">
    <w:name w:val="header"/>
    <w:basedOn w:val="a"/>
    <w:link w:val="ac"/>
    <w:uiPriority w:val="99"/>
    <w:unhideWhenUsed/>
    <w:qFormat/>
    <w:pPr>
      <w:tabs>
        <w:tab w:val="center" w:pos="4677"/>
        <w:tab w:val="right" w:pos="9355"/>
      </w:tabs>
    </w:pPr>
  </w:style>
  <w:style w:type="character" w:styleId="ad">
    <w:name w:val="annotation reference"/>
    <w:basedOn w:val="a0"/>
    <w:uiPriority w:val="99"/>
    <w:semiHidden/>
    <w:unhideWhenUsed/>
    <w:qFormat/>
    <w:rPr>
      <w:sz w:val="16"/>
      <w:szCs w:val="16"/>
    </w:rPr>
  </w:style>
  <w:style w:type="table" w:styleId="ae">
    <w:name w:val="Table Grid"/>
    <w:basedOn w:val="a1"/>
    <w:uiPriority w:val="39"/>
    <w:qFormat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Стиль1"/>
    <w:basedOn w:val="a"/>
    <w:qFormat/>
    <w:pPr>
      <w:ind w:firstLine="708"/>
      <w:jc w:val="both"/>
    </w:pPr>
  </w:style>
  <w:style w:type="paragraph" w:customStyle="1" w:styleId="af">
    <w:name w:val="Заголовок лабы"/>
    <w:basedOn w:val="a"/>
    <w:qFormat/>
    <w:pPr>
      <w:spacing w:before="240" w:after="240"/>
      <w:jc w:val="center"/>
    </w:pPr>
    <w:rPr>
      <w:rFonts w:ascii="Arial" w:hAnsi="Arial" w:cs="Arial"/>
      <w:sz w:val="28"/>
      <w:szCs w:val="28"/>
    </w:rPr>
  </w:style>
  <w:style w:type="paragraph" w:customStyle="1" w:styleId="af0">
    <w:name w:val="ФСПО заголовки"/>
    <w:basedOn w:val="a"/>
    <w:link w:val="af1"/>
    <w:qFormat/>
    <w:pPr>
      <w:spacing w:before="240" w:after="240"/>
      <w:jc w:val="center"/>
    </w:pPr>
    <w:rPr>
      <w:rFonts w:ascii="Arial" w:eastAsiaTheme="minorHAnsi" w:hAnsi="Arial" w:cs="Arial"/>
      <w:bCs/>
      <w:sz w:val="28"/>
      <w:szCs w:val="28"/>
      <w:lang w:eastAsia="en-US"/>
    </w:rPr>
  </w:style>
  <w:style w:type="character" w:customStyle="1" w:styleId="af1">
    <w:name w:val="ФСПО заголовки Знак"/>
    <w:basedOn w:val="a0"/>
    <w:link w:val="af0"/>
    <w:qFormat/>
    <w:rPr>
      <w:rFonts w:ascii="Arial" w:hAnsi="Arial" w:cs="Arial"/>
      <w:bCs/>
      <w:sz w:val="28"/>
      <w:szCs w:val="28"/>
    </w:rPr>
  </w:style>
  <w:style w:type="paragraph" w:customStyle="1" w:styleId="af2">
    <w:name w:val="ФСПО основной текст"/>
    <w:basedOn w:val="a"/>
    <w:link w:val="af3"/>
    <w:qFormat/>
    <w:pPr>
      <w:tabs>
        <w:tab w:val="left" w:pos="709"/>
      </w:tabs>
      <w:ind w:left="709"/>
    </w:pPr>
    <w:rPr>
      <w:rFonts w:asciiTheme="minorHAnsi" w:eastAsiaTheme="minorHAnsi" w:hAnsiTheme="minorHAnsi" w:cstheme="minorBidi"/>
      <w:color w:val="333333"/>
      <w:shd w:val="clear" w:color="auto" w:fill="FFFFFF"/>
      <w:lang w:val="en-US" w:eastAsia="en-US"/>
    </w:rPr>
  </w:style>
  <w:style w:type="character" w:customStyle="1" w:styleId="af3">
    <w:name w:val="ФСПО основной текст Знак"/>
    <w:basedOn w:val="a0"/>
    <w:link w:val="af2"/>
    <w:qFormat/>
    <w:rPr>
      <w:color w:val="333333"/>
      <w:sz w:val="24"/>
      <w:szCs w:val="24"/>
      <w:lang w:val="en-US"/>
    </w:rPr>
  </w:style>
  <w:style w:type="paragraph" w:customStyle="1" w:styleId="af4">
    <w:name w:val="ФСПО таблицы"/>
    <w:basedOn w:val="a"/>
    <w:link w:val="af5"/>
    <w:qFormat/>
    <w:pPr>
      <w:tabs>
        <w:tab w:val="left" w:pos="6300"/>
        <w:tab w:val="left" w:pos="6804"/>
      </w:tabs>
      <w:spacing w:before="240" w:after="240"/>
      <w:ind w:left="709"/>
    </w:pPr>
    <w:rPr>
      <w:rFonts w:asciiTheme="minorHAnsi" w:eastAsiaTheme="minorHAnsi" w:hAnsiTheme="minorHAnsi" w:cstheme="minorBidi"/>
      <w:color w:val="333333"/>
      <w:shd w:val="clear" w:color="auto" w:fill="FFFFFF"/>
      <w:lang w:eastAsia="en-US"/>
    </w:rPr>
  </w:style>
  <w:style w:type="character" w:customStyle="1" w:styleId="af5">
    <w:name w:val="ФСПО таблицы Знак"/>
    <w:basedOn w:val="a0"/>
    <w:link w:val="af4"/>
    <w:rPr>
      <w:color w:val="333333"/>
      <w:sz w:val="24"/>
      <w:szCs w:val="24"/>
    </w:rPr>
  </w:style>
  <w:style w:type="character" w:customStyle="1" w:styleId="a6">
    <w:name w:val="Текст примечания Знак"/>
    <w:basedOn w:val="a0"/>
    <w:link w:val="a5"/>
    <w:uiPriority w:val="99"/>
    <w:qFormat/>
    <w:rPr>
      <w:rFonts w:eastAsia="Times New Roman" w:cs="Times New Roman"/>
      <w:sz w:val="32"/>
      <w:szCs w:val="20"/>
      <w:lang w:eastAsia="ru-RU"/>
    </w:rPr>
  </w:style>
  <w:style w:type="character" w:customStyle="1" w:styleId="a8">
    <w:name w:val="Тема примечания Знак"/>
    <w:basedOn w:val="a6"/>
    <w:link w:val="a7"/>
    <w:uiPriority w:val="99"/>
    <w:semiHidden/>
    <w:qFormat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Segoe UI" w:eastAsia="Times New Roman" w:hAnsi="Segoe UI" w:cs="Segoe UI"/>
      <w:sz w:val="18"/>
      <w:szCs w:val="18"/>
      <w:lang w:eastAsia="ru-RU"/>
    </w:rPr>
  </w:style>
  <w:style w:type="paragraph" w:styleId="af6">
    <w:name w:val="List Paragraph"/>
    <w:basedOn w:val="a"/>
    <w:uiPriority w:val="34"/>
    <w:qFormat/>
    <w:pPr>
      <w:ind w:left="720"/>
      <w:contextualSpacing/>
    </w:pPr>
  </w:style>
  <w:style w:type="character" w:customStyle="1" w:styleId="ac">
    <w:name w:val="Верхний колонтитул Знак"/>
    <w:basedOn w:val="a0"/>
    <w:link w:val="ab"/>
    <w:uiPriority w:val="99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0">
    <w:name w:val="Сетка таблицы1"/>
    <w:basedOn w:val="a1"/>
    <w:uiPriority w:val="39"/>
    <w:qFormat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F6B44E-F547-4657-8AE6-50CC1C6B47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258</Words>
  <Characters>1472</Characters>
  <Application>Microsoft Office Word</Application>
  <DocSecurity>0</DocSecurity>
  <Lines>12</Lines>
  <Paragraphs>3</Paragraphs>
  <ScaleCrop>false</ScaleCrop>
  <Company>SPecialiST RePack</Company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 Makhrovskiy</dc:creator>
  <cp:lastModifiedBy>visitor</cp:lastModifiedBy>
  <cp:revision>4</cp:revision>
  <dcterms:created xsi:type="dcterms:W3CDTF">2018-10-27T07:16:00Z</dcterms:created>
  <dcterms:modified xsi:type="dcterms:W3CDTF">2023-01-17T10:06:00Z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1033-10.2.0.6020</vt:lpwstr>
  </property>
</Properties>
</file>